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Стратегии развития международного бизнеса на евразийском пространстве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Международная экономика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39DF5BB" w:rsidR="00A73C3F" w:rsidRPr="003F62A9" w:rsidRDefault="00A8261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BB7E96">
              <w:rPr>
                <w:sz w:val="20"/>
                <w:szCs w:val="20"/>
              </w:rPr>
              <w:t>к.э.н, Лукашевич Михаил Леонидович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20C262A" w:rsidR="0041008F" w:rsidRPr="003F62A9" w:rsidRDefault="00BB7E96" w:rsidP="00FE07B2">
            <w:pPr>
              <w:rPr>
                <w:sz w:val="20"/>
                <w:szCs w:val="20"/>
              </w:rPr>
            </w:pPr>
            <w:r w:rsidRPr="00BB7E96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2835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FACBB24" w:rsidR="0041008F" w:rsidRPr="003F62A9" w:rsidRDefault="00BB7E96" w:rsidP="00FE07B2">
            <w:pPr>
              <w:jc w:val="both"/>
            </w:pPr>
            <w:r w:rsidRPr="00BB7E96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3DD7D945" w:rsidR="003E2CE6" w:rsidRPr="003F62A9" w:rsidRDefault="00A82618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448DCB6" w14:textId="62F1DFA9" w:rsidR="00BB7E96" w:rsidRPr="00842936" w:rsidRDefault="009B1426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r w:rsidRPr="00842936">
        <w:rPr>
          <w:sz w:val="22"/>
        </w:rPr>
        <w:fldChar w:fldCharType="begin"/>
      </w:r>
      <w:r w:rsidRPr="00842936">
        <w:rPr>
          <w:sz w:val="22"/>
        </w:rPr>
        <w:instrText xml:space="preserve"> TOC \o "1-3" \h \z \u </w:instrText>
      </w:r>
      <w:r w:rsidRPr="00842936">
        <w:rPr>
          <w:sz w:val="22"/>
        </w:rPr>
        <w:fldChar w:fldCharType="separate"/>
      </w:r>
      <w:hyperlink w:anchor="_Toc213410332" w:history="1">
        <w:r w:rsidR="00BB7E96" w:rsidRPr="00842936">
          <w:rPr>
            <w:rStyle w:val="a4"/>
            <w:b/>
            <w:bCs/>
            <w:noProof/>
            <w:sz w:val="22"/>
          </w:rPr>
          <w:t>1.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ЦЕЛЬ ОСВОЕНИЯ ДИСЦИПЛИНЫ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_Toc213410332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3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0A4824B0" w14:textId="544353E4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3" w:history="1">
        <w:r w:rsidR="00BB7E96" w:rsidRPr="00842936">
          <w:rPr>
            <w:rStyle w:val="a4"/>
            <w:b/>
            <w:bCs/>
            <w:noProof/>
            <w:sz w:val="22"/>
          </w:rPr>
          <w:t>2.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МЕСТО ДИСЦИПЛИНЫ В СТРУКТУРЕ ОБРАЗОВАТЕЛЬНОЙ ПРОГРАММЫ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_Toc213410333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3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0CB41D00" w14:textId="7B1203A0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4" w:history="1">
        <w:r w:rsidR="00BB7E96" w:rsidRPr="00842936">
          <w:rPr>
            <w:rStyle w:val="a4"/>
            <w:b/>
            <w:bCs/>
            <w:noProof/>
            <w:sz w:val="22"/>
          </w:rPr>
          <w:t>3.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 xml:space="preserve">ПЛАНИРУЕМЫЕ РЕЗУЛЬТАТЫ </w:t>
        </w:r>
        <w:r w:rsidR="00BB7E96" w:rsidRPr="00842936">
          <w:rPr>
            <w:rStyle w:val="a4"/>
            <w:b/>
            <w:noProof/>
            <w:sz w:val="20"/>
          </w:rPr>
          <w:t>ОБУЧЕНИЯ</w:t>
        </w:r>
        <w:r w:rsidR="00BB7E96" w:rsidRPr="00842936">
          <w:rPr>
            <w:rStyle w:val="a4"/>
            <w:b/>
            <w:noProof/>
            <w:sz w:val="22"/>
          </w:rPr>
          <w:t xml:space="preserve"> ПО ДИСЦИПЛИНЕ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_Toc213410334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3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74C95127" w14:textId="01730726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5" w:history="1">
        <w:r w:rsidR="00BB7E96" w:rsidRPr="00842936">
          <w:rPr>
            <w:rStyle w:val="a4"/>
            <w:b/>
            <w:bCs/>
            <w:noProof/>
            <w:sz w:val="22"/>
          </w:rPr>
          <w:t>4.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СТРУКТУРА И СОДЕРЖАНИЕ ДИСЦИПЛИНЫ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_Toc213410335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4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6A3B424C" w14:textId="7619B492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6" w:history="1">
        <w:r w:rsidR="00BB7E96" w:rsidRPr="00842936">
          <w:rPr>
            <w:rStyle w:val="a4"/>
            <w:b/>
            <w:bCs/>
            <w:noProof/>
            <w:sz w:val="22"/>
          </w:rPr>
          <w:t>5.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ПРОЕКТНАЯ РАБОТА ОБУЧАЮЩИХСЯ ПРИ РЕАЛИЗАЦИИ ДИСЦИПЛИНЫ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_Toc213410336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7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7E6B44A2" w14:textId="6319C84B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7" w:history="1">
        <w:r w:rsidR="00BB7E96" w:rsidRPr="00842936">
          <w:rPr>
            <w:rStyle w:val="a4"/>
            <w:b/>
            <w:bCs/>
            <w:noProof/>
            <w:sz w:val="22"/>
          </w:rPr>
          <w:t>6.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РЕСУРСНОЕ ОБЕСПЕЧЕНИЕ ДИСЦИПЛИНЫ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_Toc213410337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7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7434F1AF" w14:textId="08D49D83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8" w:history="1">
        <w:r w:rsidR="00BB7E96" w:rsidRPr="00842936">
          <w:rPr>
            <w:rStyle w:val="a4"/>
            <w:b/>
            <w:bCs/>
            <w:noProof/>
            <w:sz w:val="22"/>
          </w:rPr>
          <w:t>7.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МАТЕРИАЛЬНО-ТЕХНИЧЕСКОЕ ОБЕСПЕЧЕНИЕ, НЕОБХОДИМОЕ ДЛЯ ПРОВЕДЕНИЯ ДИСЦИПЛИНЫ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_Toc213410338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8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2E28CA13" w14:textId="57F0ABE5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39" w:history="1">
        <w:r w:rsidR="00BB7E96" w:rsidRPr="00842936">
          <w:rPr>
            <w:rStyle w:val="a4"/>
            <w:b/>
            <w:bCs/>
            <w:noProof/>
            <w:sz w:val="22"/>
          </w:rPr>
          <w:t>8.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ОСОБЕННОСТИ ОСВОЕНИЯ ДИСЦИПЛИНЫ ДЛЯ ИНВАЛИДОВ И ЛИЦ С ОГРАНИЧЕННЫМИ ВОЗМОЖНОСТЯМИ ЗДОРОВЬЯ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_Toc213410339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9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6DDD0C59" w14:textId="7B680979" w:rsidR="00BB7E96" w:rsidRPr="00842936" w:rsidRDefault="004755B2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3410340" w:history="1">
        <w:r w:rsidR="00BB7E96" w:rsidRPr="00842936">
          <w:rPr>
            <w:rStyle w:val="a4"/>
            <w:b/>
            <w:bCs/>
            <w:noProof/>
            <w:sz w:val="22"/>
          </w:rPr>
          <w:t>9.</w:t>
        </w:r>
        <w:r w:rsidR="00BB7E96" w:rsidRPr="00842936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BB7E96" w:rsidRPr="00842936">
          <w:rPr>
            <w:rStyle w:val="a4"/>
            <w:b/>
            <w:noProof/>
            <w:sz w:val="22"/>
          </w:rPr>
          <w:t>ФОНД ОЦЕНОЧНЫХ СРЕДСТВ ДЛЯ ПРОВЕДЕНИЯ ПРОМЕЖУТОЧНОЙ АТТЕСТАЦИИ ОБУЧАЮЩИХСЯ ПО ДИСЦИПЛИНЕ</w:t>
        </w:r>
        <w:r w:rsidR="00BB7E96" w:rsidRPr="00842936">
          <w:rPr>
            <w:noProof/>
            <w:webHidden/>
            <w:sz w:val="22"/>
          </w:rPr>
          <w:tab/>
        </w:r>
        <w:r w:rsidR="00BB7E96" w:rsidRPr="00842936">
          <w:rPr>
            <w:noProof/>
            <w:webHidden/>
            <w:sz w:val="22"/>
          </w:rPr>
          <w:fldChar w:fldCharType="begin"/>
        </w:r>
        <w:r w:rsidR="00BB7E96" w:rsidRPr="00842936">
          <w:rPr>
            <w:noProof/>
            <w:webHidden/>
            <w:sz w:val="22"/>
          </w:rPr>
          <w:instrText xml:space="preserve"> PAGEREF _Toc213410340 \h </w:instrText>
        </w:r>
        <w:r w:rsidR="00BB7E96" w:rsidRPr="00842936">
          <w:rPr>
            <w:noProof/>
            <w:webHidden/>
            <w:sz w:val="22"/>
          </w:rPr>
        </w:r>
        <w:r w:rsidR="00BB7E96" w:rsidRPr="00842936">
          <w:rPr>
            <w:noProof/>
            <w:webHidden/>
            <w:sz w:val="22"/>
          </w:rPr>
          <w:fldChar w:fldCharType="separate"/>
        </w:r>
        <w:r w:rsidR="00842936" w:rsidRPr="00842936">
          <w:rPr>
            <w:noProof/>
            <w:webHidden/>
            <w:sz w:val="22"/>
          </w:rPr>
          <w:t>10</w:t>
        </w:r>
        <w:r w:rsidR="00BB7E96" w:rsidRPr="00842936">
          <w:rPr>
            <w:noProof/>
            <w:webHidden/>
            <w:sz w:val="22"/>
          </w:rPr>
          <w:fldChar w:fldCharType="end"/>
        </w:r>
      </w:hyperlink>
    </w:p>
    <w:p w14:paraId="5D9E56BA" w14:textId="34D46C3B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842936">
        <w:rPr>
          <w:bCs/>
          <w:sz w:val="22"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BB7E96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341033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BB7E96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BB7E96" w14:paraId="3F4E85D8" w14:textId="77777777" w:rsidTr="007E7E3F">
        <w:tc>
          <w:tcPr>
            <w:tcW w:w="988" w:type="dxa"/>
          </w:tcPr>
          <w:p w14:paraId="45F75FF3" w14:textId="77777777" w:rsidR="007E7E3F" w:rsidRPr="00BB7E9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B7E96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BB7E9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B7E96">
              <w:t>Овладение знаниями и навыками разработки стратегий ведения международного бизнеса предприятий в странах евразийского пространства.</w:t>
            </w:r>
          </w:p>
        </w:tc>
      </w:tr>
    </w:tbl>
    <w:p w14:paraId="4271870F" w14:textId="77777777" w:rsidR="007E7E3F" w:rsidRPr="00BB7E96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BB7E96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3410333"/>
      <w:r w:rsidRPr="00BB7E96">
        <w:rPr>
          <w:b/>
          <w:szCs w:val="28"/>
        </w:rPr>
        <w:t>МЕСТО ДИСЦИПЛИН</w:t>
      </w:r>
      <w:r w:rsidR="009962A4" w:rsidRPr="00BB7E96">
        <w:rPr>
          <w:b/>
          <w:szCs w:val="28"/>
        </w:rPr>
        <w:t>Ы</w:t>
      </w:r>
      <w:r w:rsidR="002506C9" w:rsidRPr="00BB7E96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BB7E96">
        <w:rPr>
          <w:b/>
          <w:szCs w:val="28"/>
        </w:rPr>
        <w:t xml:space="preserve"> </w:t>
      </w:r>
    </w:p>
    <w:p w14:paraId="6409462E" w14:textId="77777777" w:rsidR="0033602F" w:rsidRPr="00BB7E96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BB7E96" w:rsidRDefault="007E7E3F" w:rsidP="00204173">
      <w:pPr>
        <w:pStyle w:val="Style5"/>
        <w:widowControl/>
        <w:shd w:val="clear" w:color="auto" w:fill="FFFFFF"/>
      </w:pPr>
      <w:r w:rsidRPr="00BB7E96">
        <w:t>Дисциплина Б</w:t>
      </w:r>
      <w:proofErr w:type="gramStart"/>
      <w:r w:rsidRPr="00BB7E96">
        <w:t>1</w:t>
      </w:r>
      <w:proofErr w:type="gramEnd"/>
      <w:r w:rsidRPr="00BB7E96">
        <w:t>.В Проект: Стратегии развития международного бизнеса на евразийском пространстве относится к части, формируемой участниками образовательных отношений Блока 1.</w:t>
      </w:r>
      <w:r w:rsidR="0041008F" w:rsidRPr="00BB7E96">
        <w:t>.</w:t>
      </w:r>
    </w:p>
    <w:p w14:paraId="7FCAF41F" w14:textId="77777777" w:rsidR="0041008F" w:rsidRPr="00BB7E96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BB7E96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BB7E96">
        <w:t>Реализация дисциплины, как компонента образовательной программы</w:t>
      </w:r>
      <w:r w:rsidR="009B1C6D" w:rsidRPr="00BB7E96">
        <w:t>,</w:t>
      </w:r>
      <w:r w:rsidRPr="00BB7E96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BB7E96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BB7E9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3410334"/>
      <w:r w:rsidRPr="00BB7E96">
        <w:rPr>
          <w:b/>
          <w:szCs w:val="28"/>
        </w:rPr>
        <w:t xml:space="preserve">ПЛАНИРУЕМЫЕ РЕЗУЛЬТАТЫ ОБУЧЕНИЯ </w:t>
      </w:r>
      <w:r w:rsidR="004F4C32" w:rsidRPr="00BB7E96">
        <w:rPr>
          <w:b/>
          <w:szCs w:val="28"/>
        </w:rPr>
        <w:t>П</w:t>
      </w:r>
      <w:r w:rsidR="0041008F" w:rsidRPr="00BB7E96">
        <w:rPr>
          <w:b/>
          <w:szCs w:val="28"/>
        </w:rPr>
        <w:t>О ДИСЦИПЛИНЕ</w:t>
      </w:r>
      <w:bookmarkEnd w:id="6"/>
    </w:p>
    <w:p w14:paraId="75E0D92C" w14:textId="77777777" w:rsidR="00E871D6" w:rsidRPr="00BB7E96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357"/>
        <w:gridCol w:w="4856"/>
      </w:tblGrid>
      <w:tr w:rsidR="003F62A9" w:rsidRPr="00842936" w14:paraId="02AF23F0" w14:textId="77777777" w:rsidTr="00BB7E96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4293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84293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4293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84293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4293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eastAsia="en-US" w:bidi="ru-RU"/>
              </w:rPr>
            </w:pPr>
            <w:r w:rsidRPr="00842936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842936" w14:paraId="11F25035" w14:textId="77777777" w:rsidTr="00BB7E9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42936" w:rsidRDefault="007E7E3F" w:rsidP="008429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42936" w:rsidRDefault="007E7E3F" w:rsidP="008429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4293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842936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теоретические концепции интернационализаций предприятий; основные элементы, процессы и инструменты разработки стратегических планов и бизнес-моделей развития международного бизнеса российскими и зарубежными компаниями в условиях неопределенности внешней среды.</w:t>
            </w:r>
          </w:p>
          <w:p w14:paraId="126FEACE" w14:textId="77777777" w:rsidR="00FC4E48" w:rsidRPr="0084293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842936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оценивать потенциал и риски международных рынков в процессе интернационализации, разрабатывать стратегии, бизнес-модели и программы (планы) интернационализации компаний с учетом прогнозов состояния и политико-экономических особенностей внешней среды евразийского пространства.</w:t>
            </w:r>
          </w:p>
          <w:p w14:paraId="23D474BC" w14:textId="77777777" w:rsidR="002E5704" w:rsidRPr="0084293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84293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методами кейс-анализа, инструментами стратегического анализа, прогнозирования и планирования, методиками оценки привлекательности стран евразийского пространства для проведения различных операций международного бизнеса.</w:t>
            </w:r>
          </w:p>
        </w:tc>
      </w:tr>
      <w:tr w:rsidR="00996FB3" w:rsidRPr="00842936" w14:paraId="5BC6B7D5" w14:textId="77777777" w:rsidTr="00BB7E9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6AC3" w14:textId="77777777" w:rsidR="00996FB3" w:rsidRPr="00842936" w:rsidRDefault="007E7E3F" w:rsidP="008429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ПК-1 - Способен самостоятельно разрабатывать и обосновывать проектные решения по реализации внешнеэкономической деятельности предприятий и организаций с учетом фактора неопределенности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9487" w14:textId="77777777" w:rsidR="00996FB3" w:rsidRPr="00842936" w:rsidRDefault="007E7E3F" w:rsidP="008429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ПК-1.1 - Осуществляет анализ эндогенных и экзогенных факторов, определяющих разработку и реализацию проектов в области внешнеэкономической деятельности предприятий и организаций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925" w14:textId="77777777" w:rsidR="00FC4E48" w:rsidRPr="0084293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Знать:</w:t>
            </w:r>
          </w:p>
          <w:p w14:paraId="2B7AEBB6" w14:textId="77777777" w:rsidR="00FC4E48" w:rsidRPr="00842936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основные политико-экономические особенности функционирования стран евразийского региона, основополагающие принципы и документы, регулирующие рынки ЕАЭС, основные тенденции развития товарных рынков евразийского пространства и их конъюнктуры.</w:t>
            </w:r>
          </w:p>
          <w:p w14:paraId="25B17298" w14:textId="77777777" w:rsidR="00FC4E48" w:rsidRPr="0084293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Уметь:</w:t>
            </w:r>
          </w:p>
          <w:p w14:paraId="23860404" w14:textId="77777777" w:rsidR="00FC4E48" w:rsidRPr="00842936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применять методы оценки привлекательности стран евразийского пространства для различных моделей международного бизнеса; составлять аналитические справки и отчеты по результатам исследования экономической среды евразийского пространства; разрабатывать кейсы стратегий интернационализации компаний.</w:t>
            </w:r>
          </w:p>
          <w:p w14:paraId="6754DC47" w14:textId="77777777" w:rsidR="002E5704" w:rsidRPr="0084293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Владеть:</w:t>
            </w:r>
          </w:p>
          <w:p w14:paraId="3D936CEE" w14:textId="77777777" w:rsidR="00996FB3" w:rsidRPr="0084293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методами сбора и структуризации информации, презентации результатов своей проектно-аналитической работы по разработке стратегий и написанию кейсов интернационализации компаний в евразийском пространстве.</w:t>
            </w:r>
          </w:p>
        </w:tc>
      </w:tr>
      <w:tr w:rsidR="00996FB3" w:rsidRPr="00842936" w14:paraId="186AFDF0" w14:textId="77777777" w:rsidTr="00BB7E9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4A41" w14:textId="77777777" w:rsidR="00996FB3" w:rsidRPr="00842936" w:rsidRDefault="007E7E3F" w:rsidP="008429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ПК-2 - Способен управлять реализацией проектов в области внешнеэкономической деятельности предприятий и организаций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4AF" w14:textId="77777777" w:rsidR="00996FB3" w:rsidRPr="00842936" w:rsidRDefault="007E7E3F" w:rsidP="008429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ПК-2.3 - Обосновывает проектные решения в области ВЭД с помощью инструментов количественного и качественного анализа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BE32" w14:textId="77777777" w:rsidR="00FC4E48" w:rsidRPr="0084293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Знать:</w:t>
            </w:r>
          </w:p>
          <w:p w14:paraId="001737F2" w14:textId="77777777" w:rsidR="00FC4E48" w:rsidRPr="00842936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основные алгоритмы, содержание и инструменты стратегического анализа и планирования процессов интернационализации предприятий; содержание и процедуры основных внешнеэкономических операций.</w:t>
            </w:r>
          </w:p>
          <w:p w14:paraId="15C9DFBC" w14:textId="77777777" w:rsidR="00FC4E48" w:rsidRPr="0084293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Уметь:</w:t>
            </w:r>
          </w:p>
          <w:p w14:paraId="7C98F833" w14:textId="77777777" w:rsidR="00FC4E48" w:rsidRPr="00842936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разрабатывать стратегические портфели, производить выбор страновых рынков, оценивать и формулировать стратегии проникновения на выбранные рынки, разрабатывать и презентовать стратегии международного маркетинга, формировать стратегические планы в сфере внешнеэкономической деятельности и оценивать экономическую эффективность принимаемых решений</w:t>
            </w:r>
          </w:p>
          <w:p w14:paraId="1376C046" w14:textId="77777777" w:rsidR="002E5704" w:rsidRPr="0084293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Владеть:</w:t>
            </w:r>
          </w:p>
          <w:p w14:paraId="4DBAF58D" w14:textId="77777777" w:rsidR="00996FB3" w:rsidRPr="0084293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 xml:space="preserve">методами стратегического анализа и планирования, в частности портфельного анализа, </w:t>
            </w:r>
            <w:r w:rsidRPr="00842936">
              <w:rPr>
                <w:sz w:val="22"/>
                <w:szCs w:val="22"/>
                <w:lang w:val="en-US"/>
              </w:rPr>
              <w:t>SWOT</w:t>
            </w:r>
            <w:r w:rsidRPr="00842936">
              <w:rPr>
                <w:sz w:val="22"/>
                <w:szCs w:val="22"/>
              </w:rPr>
              <w:t>-анализа; методами оценки и выбора стран на базе таможенной статистики, балльных экспертных оценок и страновых рейтингов; методами международного ценообразования и оценки эффективности экспортно-импортных операций.</w:t>
            </w:r>
          </w:p>
        </w:tc>
      </w:tr>
    </w:tbl>
    <w:p w14:paraId="17FBC19F" w14:textId="77777777" w:rsidR="00996FB3" w:rsidRPr="00BB7E96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BB7E9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3410335"/>
      <w:r w:rsidRPr="00BB7E96">
        <w:rPr>
          <w:b/>
          <w:szCs w:val="28"/>
        </w:rPr>
        <w:t xml:space="preserve">СТРУКТУРА </w:t>
      </w:r>
      <w:r w:rsidR="007B7364" w:rsidRPr="00BB7E96">
        <w:rPr>
          <w:b/>
          <w:szCs w:val="28"/>
        </w:rPr>
        <w:t xml:space="preserve">И СОДЕРЖАНИЕ </w:t>
      </w:r>
      <w:r w:rsidR="0041008F" w:rsidRPr="00BB7E96">
        <w:rPr>
          <w:b/>
          <w:szCs w:val="28"/>
        </w:rPr>
        <w:t>ДИСЦИПЛИНЫ</w:t>
      </w:r>
      <w:bookmarkEnd w:id="7"/>
    </w:p>
    <w:p w14:paraId="14B7A7E5" w14:textId="77777777" w:rsidR="00CA7F28" w:rsidRPr="00BB7E96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453"/>
        <w:gridCol w:w="5350"/>
      </w:tblGrid>
      <w:tr w:rsidR="003F62A9" w:rsidRPr="00BB7E96" w14:paraId="2157B93A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4293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293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4293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293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4293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293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4293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BB7E96" w14:paraId="7F376854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42936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1. Введение в международный бизнес.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Основные понятия и определения: глобализация, интернационализация, международный бизнес, внешнеэкономическая деятельность. Стадии и направления интернационализации компании. Современные теоретические концепции и модели интернационализации компании: эклектическая парадигма Дж. Даннинга, шведская школа стадийной интернационализации, сетевая концепция, компании «рожденные глобальными», концепция международной конкурентоспособность компаний и стран М. Портера.</w:t>
            </w:r>
          </w:p>
        </w:tc>
      </w:tr>
      <w:tr w:rsidR="005D11CD" w:rsidRPr="00BB7E96" w14:paraId="4ACB8FFC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A040" w14:textId="5D9A85C6" w:rsidR="005D11CD" w:rsidRPr="00842936" w:rsidRDefault="00BB7E96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9CB4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2. Стратегии, процессы и инструменты международного бизнеса.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7CFC" w14:textId="77777777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Международная компания как субъект международного бизнеса и объект международного менеджмента.</w:t>
            </w:r>
            <w:r w:rsidRPr="00842936">
              <w:rPr>
                <w:sz w:val="22"/>
                <w:szCs w:val="22"/>
                <w:lang w:bidi="ru-RU"/>
              </w:rPr>
              <w:br/>
              <w:t>Определение и элементы стратегии международной компании: цели, внешняя среда, факторы и потенциал успеха, конкурентные преимущества, уровни разработки стратегий.</w:t>
            </w:r>
            <w:r w:rsidRPr="00842936">
              <w:rPr>
                <w:sz w:val="22"/>
                <w:szCs w:val="22"/>
                <w:lang w:bidi="ru-RU"/>
              </w:rPr>
              <w:br/>
              <w:t>Типология стратегий интернационализации: ключевые стратегические направления; стратегии распределения ресурсов, стратегии координации, степень и эволюция стратегий интернационализации.</w:t>
            </w:r>
            <w:r w:rsidRPr="00842936">
              <w:rPr>
                <w:sz w:val="22"/>
                <w:szCs w:val="22"/>
                <w:lang w:bidi="ru-RU"/>
              </w:rPr>
              <w:br/>
              <w:t>Процесс разработки стратегии интернационализации. Структура стратегического плана. Инструменты разработки стратегии: выделение стратегических бизнес-единиц; формулирование миссии, видения и целей; анализ цепочки стоимости; бенчмаркинг; анализ структуры отрасли и конкуренции; продуктово-рыночная матрица; SWOT-анализ и стратегии; портфельный анализ; бизнес-модель Canvas; системы показателей.</w:t>
            </w:r>
            <w:r w:rsidRPr="00842936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BB7E96" w14:paraId="00A8FB2E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987A" w14:textId="7379DBD6" w:rsidR="005D11CD" w:rsidRPr="00842936" w:rsidRDefault="00BB7E96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69AC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3. Стратегии выбора стран в международном бизнесе.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DF2" w14:textId="64CED0C7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Понимание рынка в международном бизнесе. Международная сегментация и измерение емкости страновых рынков.</w:t>
            </w:r>
            <w:r w:rsidRPr="00842936">
              <w:rPr>
                <w:sz w:val="22"/>
                <w:szCs w:val="22"/>
                <w:lang w:bidi="ru-RU"/>
              </w:rPr>
              <w:br/>
              <w:t xml:space="preserve">Стратегии формирования портфеля страновых рынков. Критерии оценки страновых рынков. Методы оценки и выбора страновых рынков: оценка страновых рисков в модели рейтингового агентства BERI; построение и анализ страновых портфелей на основе экспортно-импортной  статистики; последовательный выбор стран методом балльных оценок; интегрированный метод отбора стран; методология оценки привлекательности страновых рынков Российского экспортного центра. </w:t>
            </w:r>
            <w:proofErr w:type="spellStart"/>
            <w:r w:rsidRPr="00842936">
              <w:rPr>
                <w:sz w:val="22"/>
                <w:szCs w:val="22"/>
                <w:lang w:bidi="ru-RU"/>
              </w:rPr>
              <w:t>Внутристрановая</w:t>
            </w:r>
            <w:proofErr w:type="spellEnd"/>
            <w:r w:rsidRPr="00842936">
              <w:rPr>
                <w:sz w:val="22"/>
                <w:szCs w:val="22"/>
                <w:lang w:bidi="ru-RU"/>
              </w:rPr>
              <w:t xml:space="preserve"> сегментация и позиционирование.</w:t>
            </w:r>
          </w:p>
        </w:tc>
      </w:tr>
      <w:tr w:rsidR="005D11CD" w:rsidRPr="00BB7E96" w14:paraId="7EF9B81E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B427" w14:textId="5E4D7B54" w:rsidR="005D11CD" w:rsidRPr="00842936" w:rsidRDefault="00BB7E96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2EF5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4. Привлекательность рынков стран евразийского партнерства.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5CE0" w14:textId="5682A2D6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Понятие, структура и роль Большого евразийского пространства и глобального Юга в актуальных условиях геополитического и экономического положения России. Рейтинг перспективности стран для российского экспорта.</w:t>
            </w:r>
            <w:r w:rsidRPr="00842936">
              <w:rPr>
                <w:sz w:val="22"/>
                <w:szCs w:val="22"/>
                <w:lang w:bidi="ru-RU"/>
              </w:rPr>
              <w:br/>
              <w:t>Институциональная среда международного бизнеса на евразийском экономическом пространстве. Таможенные союзы и зоны свободной торговли на евразийском пространстве. Источники информации и внешнеэкономическая статистика стран ЕАЭС. Сравнительный анализ структуры, динамики и тенденций развития экономики и внешней торговли стран евразийского пространства. Международное и национальное регулирование внешнеэкономической деятельности в странах евразийского пространства.</w:t>
            </w:r>
            <w:r w:rsidRPr="00842936">
              <w:rPr>
                <w:sz w:val="22"/>
                <w:szCs w:val="22"/>
                <w:lang w:bidi="ru-RU"/>
              </w:rPr>
              <w:br/>
              <w:t>Перспективные рынки стран евразийского пространства и глобального Юга: африканские страны, Индия, Китай, Иран, Вьетнам, страны Латинской Америки.</w:t>
            </w:r>
            <w:r w:rsidRPr="00842936">
              <w:rPr>
                <w:sz w:val="22"/>
                <w:szCs w:val="22"/>
                <w:lang w:bidi="ru-RU"/>
              </w:rPr>
              <w:br/>
              <w:t>Роль Российского экспортного центра в анализе потенциала стран большого евразийского партнерства и стимулировании несырьевого неэнергетического экспорта.</w:t>
            </w:r>
          </w:p>
        </w:tc>
      </w:tr>
      <w:tr w:rsidR="005D11CD" w:rsidRPr="00BB7E96" w14:paraId="29CD6B5C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4052" w14:textId="315D6F4D" w:rsidR="005D11CD" w:rsidRPr="00842936" w:rsidRDefault="00BB7E96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981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5. Стратегии проникновения и конкуренции в международном бизнесе.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4366" w14:textId="4662C73F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Понятие стратегии проникновения на выбранные страновые рынки. Классификация стратегий проникновения по критериям: места производства товара; уровня контроля, риска и гибкости; величины затрат на проникновение в страну и уровню контролируемости бизнес-операций. Прямой и косвенный экспорт, лицензирование и франчайзинг, контрактный менеджмент, международный инжиниринг, контрактное производство, совместное предприятие, стратегический альянс, участие в капитале, инновационное партнерство, сетевое проникновение. Эволюция стратегий проникновения. Критерии выбора стратегии проникновения.</w:t>
            </w:r>
            <w:r w:rsidRPr="00842936">
              <w:rPr>
                <w:sz w:val="22"/>
                <w:szCs w:val="22"/>
                <w:lang w:bidi="ru-RU"/>
              </w:rPr>
              <w:br/>
              <w:t>Стратегии скорости и масштаба проникновения. Стратегии конкуренции на выбранных страновых рынках.</w:t>
            </w:r>
            <w:r w:rsidRPr="00842936">
              <w:rPr>
                <w:sz w:val="22"/>
                <w:szCs w:val="22"/>
                <w:lang w:bidi="ru-RU"/>
              </w:rPr>
              <w:br/>
              <w:t>Стратегии интернационализации российских малых и средних предприятий. Методический подход к разработке стратегии интернационализации компании.</w:t>
            </w:r>
          </w:p>
        </w:tc>
      </w:tr>
      <w:tr w:rsidR="005D11CD" w:rsidRPr="00BB7E96" w14:paraId="0E5CC013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70F4" w14:textId="1D3FB31C" w:rsidR="005D11CD" w:rsidRPr="00842936" w:rsidRDefault="00BB7E96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13E3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6. Продвижение в международном бизнесе.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DBC" w14:textId="77777777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Международный маркетинг как инструмент продвижения в международном бизнесе. Основные решения в международном маркетинге. Проблема дифференциации и стандартизации международного маркетинг-микса. Продуктово-ассортиментная политики: конкурентоспособность и качество товара; политика в области торговой марки, упаковки, сервиса, ассортимента.</w:t>
            </w:r>
            <w:r w:rsidRPr="00842936">
              <w:rPr>
                <w:sz w:val="22"/>
                <w:szCs w:val="22"/>
                <w:lang w:bidi="ru-RU"/>
              </w:rPr>
              <w:br/>
              <w:t>Контрактно-ценовая политика в международном маркетинге: множественность цен, процесс разработки, модели ценообразования, ценовые стратегии. Элементы контрактной политики, внешнеторговая калькуляция.</w:t>
            </w:r>
            <w:r w:rsidRPr="00842936">
              <w:rPr>
                <w:sz w:val="22"/>
                <w:szCs w:val="22"/>
                <w:lang w:bidi="ru-RU"/>
              </w:rPr>
              <w:br/>
              <w:t>Особенности международной сбыто-распределительной политика: решения по международной дистрибуции, особенности каналов распределения потребительской и промышленной продукции, выбор сбытового канала, участники сбыта.</w:t>
            </w:r>
            <w:r w:rsidRPr="00842936">
              <w:rPr>
                <w:sz w:val="22"/>
                <w:szCs w:val="22"/>
                <w:lang w:bidi="ru-RU"/>
              </w:rPr>
              <w:br/>
              <w:t>Особенности, основные решения и инструменты коммуникационной политики. Модели и элементы коммуникационного воздействия. Основные решения коммуникационного маркетинг-микса: создание и закрепление имиджа фирмы; реклама; связи с общественностью; стимулирования продаж; спонсорство; прямой маркетинг; интернет-маркетинг. Национальный бренд как фактор успешного продвижения на зарубежные рынки.</w:t>
            </w:r>
          </w:p>
        </w:tc>
      </w:tr>
      <w:tr w:rsidR="005D11CD" w:rsidRPr="00BB7E96" w14:paraId="3C5480AA" w14:textId="77777777" w:rsidTr="0084293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4629" w14:textId="61C6FBA2" w:rsidR="005D11CD" w:rsidRPr="00842936" w:rsidRDefault="00BB7E96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61A5" w14:textId="77777777" w:rsidR="005D11CD" w:rsidRPr="0084293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42936">
              <w:rPr>
                <w:sz w:val="22"/>
                <w:szCs w:val="22"/>
                <w:lang w:bidi="ru-RU"/>
              </w:rPr>
              <w:t>Тема 7. Планирование и контроль в международном бизнесе.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CD1B" w14:textId="77777777" w:rsidR="005D11CD" w:rsidRPr="00842936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2936">
              <w:rPr>
                <w:sz w:val="22"/>
                <w:szCs w:val="22"/>
                <w:lang w:bidi="ru-RU"/>
              </w:rPr>
              <w:t>Принципы построения и виды организационных структур международных компаний: дифференцированные и интегрированные структуры. Факторы, влияющие на выбор организационной структуры международной компании. Глобальные сетевые структуры.</w:t>
            </w:r>
            <w:r w:rsidRPr="00842936">
              <w:rPr>
                <w:sz w:val="22"/>
                <w:szCs w:val="22"/>
                <w:lang w:bidi="ru-RU"/>
              </w:rPr>
              <w:br/>
              <w:t>Контроллинг в международных компаниях. Сбалансированная система показателей и ключевые показатели эффективности. Процесс построения и содержание сбалансированной системы показателей компании в международном бизнесе.</w:t>
            </w:r>
            <w:r w:rsidRPr="00842936">
              <w:rPr>
                <w:sz w:val="22"/>
                <w:szCs w:val="22"/>
                <w:lang w:bidi="ru-RU"/>
              </w:rPr>
              <w:br/>
              <w:t>Методические рекомендации по разработке проекта интернационализации российской компании в странах евразийского пространства.</w:t>
            </w:r>
          </w:p>
        </w:tc>
      </w:tr>
    </w:tbl>
    <w:p w14:paraId="0BAA4BC4" w14:textId="77777777" w:rsidR="00E761A3" w:rsidRPr="00BB7E96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BB7E96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3410336"/>
      <w:r w:rsidRPr="00BB7E96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BB7E96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BB7E96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BB7E96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BB7E96">
        <w:t>иплины за пределами территории у</w:t>
      </w:r>
      <w:r w:rsidRPr="00BB7E96">
        <w:t>ниверситета на базе профильной организации, с которой заключен договор</w:t>
      </w:r>
      <w:r w:rsidR="00662A4C" w:rsidRPr="00BB7E96">
        <w:t xml:space="preserve"> о практической подготовке по данной ОПОП</w:t>
      </w:r>
      <w:r w:rsidRPr="00BB7E96">
        <w:t xml:space="preserve">. </w:t>
      </w:r>
      <w:r w:rsidR="006F5307" w:rsidRPr="00BB7E96">
        <w:t>Выбор конкретных заданий зависит от специфики деятельности</w:t>
      </w:r>
      <w:r w:rsidRPr="00BB7E96">
        <w:t xml:space="preserve"> профильной организации</w:t>
      </w:r>
      <w:r w:rsidR="006F5307" w:rsidRPr="00BB7E96">
        <w:t>.</w:t>
      </w:r>
    </w:p>
    <w:p w14:paraId="1F2B72F8" w14:textId="77777777" w:rsidR="006F5307" w:rsidRPr="00BB7E96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BB7E9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3410337"/>
      <w:bookmarkEnd w:id="5"/>
      <w:r w:rsidRPr="00BB7E96">
        <w:rPr>
          <w:b/>
          <w:szCs w:val="28"/>
        </w:rPr>
        <w:t xml:space="preserve">РЕСУРСНОЕ ОБЕСПЕЧЕНИЕ </w:t>
      </w:r>
      <w:r w:rsidR="00EE68B0" w:rsidRPr="00BB7E96">
        <w:rPr>
          <w:b/>
          <w:szCs w:val="28"/>
        </w:rPr>
        <w:t>ДИСЦИПЛИНЫ</w:t>
      </w:r>
      <w:bookmarkEnd w:id="9"/>
    </w:p>
    <w:p w14:paraId="7F4E66F2" w14:textId="77777777" w:rsidR="00735E71" w:rsidRPr="00BB7E96" w:rsidRDefault="00735E71" w:rsidP="00E761A3">
      <w:pPr>
        <w:jc w:val="both"/>
      </w:pPr>
    </w:p>
    <w:p w14:paraId="7DD05543" w14:textId="77777777" w:rsidR="007B7364" w:rsidRPr="00BB7E96" w:rsidRDefault="00735E71" w:rsidP="007B7364">
      <w:pPr>
        <w:jc w:val="both"/>
      </w:pPr>
      <w:r w:rsidRPr="00BB7E96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3F62A9" w:rsidRPr="00842936" w14:paraId="1AEEB877" w14:textId="77777777" w:rsidTr="00842936">
        <w:tc>
          <w:tcPr>
            <w:tcW w:w="3133" w:type="pct"/>
            <w:shd w:val="clear" w:color="auto" w:fill="auto"/>
          </w:tcPr>
          <w:p w14:paraId="3C63D537" w14:textId="77777777" w:rsidR="00530A60" w:rsidRPr="0084293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4293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5CF76BC8" w14:textId="77777777" w:rsidR="00530A60" w:rsidRPr="0084293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4293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42936" w14:paraId="49E80DF0" w14:textId="77777777" w:rsidTr="00842936">
        <w:tc>
          <w:tcPr>
            <w:tcW w:w="3133" w:type="pct"/>
            <w:shd w:val="clear" w:color="auto" w:fill="auto"/>
          </w:tcPr>
          <w:p w14:paraId="53277AC8" w14:textId="77777777" w:rsidR="00530A60" w:rsidRPr="00842936" w:rsidRDefault="004B105F">
            <w:pPr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 xml:space="preserve">Международный бизнес: Учебник для вузов. Стандарт третьего поколения 3++ / Н. Трифонова, И. </w:t>
            </w:r>
            <w:proofErr w:type="spellStart"/>
            <w:r w:rsidRPr="00842936">
              <w:rPr>
                <w:sz w:val="22"/>
                <w:szCs w:val="22"/>
              </w:rPr>
              <w:t>Максимцев</w:t>
            </w:r>
            <w:proofErr w:type="spellEnd"/>
            <w:r w:rsidRPr="00842936">
              <w:rPr>
                <w:sz w:val="22"/>
                <w:szCs w:val="22"/>
              </w:rPr>
              <w:t xml:space="preserve">, А. </w:t>
            </w:r>
            <w:proofErr w:type="spellStart"/>
            <w:r w:rsidRPr="00842936">
              <w:rPr>
                <w:sz w:val="22"/>
                <w:szCs w:val="22"/>
              </w:rPr>
              <w:t>Майзель</w:t>
            </w:r>
            <w:proofErr w:type="spellEnd"/>
            <w:r w:rsidRPr="00842936">
              <w:rPr>
                <w:sz w:val="22"/>
                <w:szCs w:val="22"/>
              </w:rPr>
              <w:t xml:space="preserve"> и др.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proofErr w:type="gramStart"/>
            <w:r w:rsidRPr="0084293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4293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Питер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>, 2018. 704 с.</w:t>
            </w:r>
          </w:p>
        </w:tc>
        <w:tc>
          <w:tcPr>
            <w:tcW w:w="1867" w:type="pct"/>
            <w:shd w:val="clear" w:color="auto" w:fill="auto"/>
          </w:tcPr>
          <w:p w14:paraId="2C9E246C" w14:textId="77777777" w:rsidR="00530A60" w:rsidRPr="00842936" w:rsidRDefault="004755B2">
            <w:pPr>
              <w:rPr>
                <w:sz w:val="22"/>
                <w:szCs w:val="22"/>
              </w:rPr>
            </w:pPr>
            <w:hyperlink r:id="rId9" w:history="1">
              <w:r w:rsidR="004B105F" w:rsidRPr="00842936">
                <w:rPr>
                  <w:color w:val="00008B"/>
                  <w:sz w:val="22"/>
                  <w:szCs w:val="22"/>
                  <w:u w:val="single"/>
                </w:rPr>
                <w:t>https://ibooks.ru/bookshelf/356239/reading</w:t>
              </w:r>
            </w:hyperlink>
          </w:p>
        </w:tc>
      </w:tr>
      <w:tr w:rsidR="00530A60" w:rsidRPr="00842936" w14:paraId="00336ACB" w14:textId="77777777" w:rsidTr="00842936">
        <w:tc>
          <w:tcPr>
            <w:tcW w:w="3133" w:type="pct"/>
            <w:shd w:val="clear" w:color="auto" w:fill="auto"/>
          </w:tcPr>
          <w:p w14:paraId="10D8DD57" w14:textId="77777777" w:rsidR="00530A60" w:rsidRPr="00842936" w:rsidRDefault="004B105F">
            <w:pPr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Интернационализация малого и среднего бизнеса</w:t>
            </w:r>
            <w:proofErr w:type="gramStart"/>
            <w:r w:rsidRPr="00842936">
              <w:rPr>
                <w:sz w:val="22"/>
                <w:szCs w:val="22"/>
              </w:rPr>
              <w:t xml:space="preserve"> :</w:t>
            </w:r>
            <w:proofErr w:type="gramEnd"/>
            <w:r w:rsidRPr="00842936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842936">
              <w:rPr>
                <w:sz w:val="22"/>
                <w:szCs w:val="22"/>
              </w:rPr>
              <w:t>Н.В.Трифонова</w:t>
            </w:r>
            <w:proofErr w:type="spellEnd"/>
            <w:r w:rsidRPr="00842936">
              <w:rPr>
                <w:sz w:val="22"/>
                <w:szCs w:val="22"/>
              </w:rPr>
              <w:t xml:space="preserve"> [и др.] ; Министерство образования и науки Российской Федерации, Санкт-Петербургский гос. экономический ун-т.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 xml:space="preserve"> СПбГЭУ, 2016.</w:t>
            </w:r>
          </w:p>
        </w:tc>
        <w:tc>
          <w:tcPr>
            <w:tcW w:w="1867" w:type="pct"/>
            <w:shd w:val="clear" w:color="auto" w:fill="auto"/>
          </w:tcPr>
          <w:p w14:paraId="6AB01570" w14:textId="77777777" w:rsidR="00530A60" w:rsidRPr="00842936" w:rsidRDefault="004755B2">
            <w:pPr>
              <w:rPr>
                <w:sz w:val="22"/>
                <w:szCs w:val="22"/>
              </w:rPr>
            </w:pPr>
            <w:hyperlink r:id="rId10" w:history="1">
              <w:r w:rsidR="004B105F" w:rsidRPr="00842936">
                <w:rPr>
                  <w:color w:val="00008B"/>
                  <w:sz w:val="22"/>
                  <w:szCs w:val="22"/>
                  <w:u w:val="single"/>
                </w:rPr>
                <w:t>https://opac.unecon.ru/elibrar ... B4%D0%BD%D0%B5%D0%B3%D0%BE.pdf</w:t>
              </w:r>
            </w:hyperlink>
          </w:p>
        </w:tc>
      </w:tr>
      <w:tr w:rsidR="00530A60" w:rsidRPr="00842936" w14:paraId="20683DE0" w14:textId="77777777" w:rsidTr="00842936">
        <w:tc>
          <w:tcPr>
            <w:tcW w:w="3133" w:type="pct"/>
            <w:shd w:val="clear" w:color="auto" w:fill="auto"/>
          </w:tcPr>
          <w:p w14:paraId="4F949FF3" w14:textId="77777777" w:rsidR="00530A60" w:rsidRPr="00842936" w:rsidRDefault="004B105F">
            <w:pPr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Лукашевич, Михаил Леонидович. Стратегии развития международного бизнеса на евразийском пространстве</w:t>
            </w:r>
            <w:proofErr w:type="gramStart"/>
            <w:r w:rsidRPr="00842936">
              <w:rPr>
                <w:sz w:val="22"/>
                <w:szCs w:val="22"/>
              </w:rPr>
              <w:t xml:space="preserve"> :</w:t>
            </w:r>
            <w:proofErr w:type="gramEnd"/>
            <w:r w:rsidRPr="00842936">
              <w:rPr>
                <w:sz w:val="22"/>
                <w:szCs w:val="22"/>
              </w:rPr>
              <w:t xml:space="preserve"> учебное пособие : в 2 частях. Ч. 1 / </w:t>
            </w:r>
            <w:proofErr w:type="spellStart"/>
            <w:r w:rsidRPr="00842936">
              <w:rPr>
                <w:sz w:val="22"/>
                <w:szCs w:val="22"/>
              </w:rPr>
              <w:t>М.Л.Лукашевич</w:t>
            </w:r>
            <w:proofErr w:type="spellEnd"/>
            <w:r w:rsidRPr="0084293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42936">
              <w:rPr>
                <w:sz w:val="22"/>
                <w:szCs w:val="22"/>
              </w:rPr>
              <w:t xml:space="preserve"> Р</w:t>
            </w:r>
            <w:proofErr w:type="gramEnd"/>
            <w:r w:rsidRPr="00842936">
              <w:rPr>
                <w:sz w:val="22"/>
                <w:szCs w:val="22"/>
              </w:rPr>
              <w:t>ос. Федерации, С.-</w:t>
            </w:r>
            <w:proofErr w:type="spellStart"/>
            <w:r w:rsidRPr="00842936">
              <w:rPr>
                <w:sz w:val="22"/>
                <w:szCs w:val="22"/>
              </w:rPr>
              <w:t>Петерб</w:t>
            </w:r>
            <w:proofErr w:type="spellEnd"/>
            <w:r w:rsidRPr="00842936">
              <w:rPr>
                <w:sz w:val="22"/>
                <w:szCs w:val="22"/>
              </w:rPr>
              <w:t xml:space="preserve">. гос. </w:t>
            </w:r>
            <w:proofErr w:type="spellStart"/>
            <w:r w:rsidRPr="00842936">
              <w:rPr>
                <w:sz w:val="22"/>
                <w:szCs w:val="22"/>
              </w:rPr>
              <w:t>экон</w:t>
            </w:r>
            <w:proofErr w:type="spellEnd"/>
            <w:r w:rsidRPr="00842936">
              <w:rPr>
                <w:sz w:val="22"/>
                <w:szCs w:val="22"/>
              </w:rPr>
              <w:t xml:space="preserve">. ун-т, Каф. мировой экономики и </w:t>
            </w:r>
            <w:proofErr w:type="spellStart"/>
            <w:r w:rsidRPr="00842936">
              <w:rPr>
                <w:sz w:val="22"/>
                <w:szCs w:val="22"/>
              </w:rPr>
              <w:t>междунар</w:t>
            </w:r>
            <w:proofErr w:type="spellEnd"/>
            <w:r w:rsidRPr="00842936">
              <w:rPr>
                <w:sz w:val="22"/>
                <w:szCs w:val="22"/>
              </w:rPr>
              <w:t xml:space="preserve">. </w:t>
            </w:r>
            <w:proofErr w:type="spellStart"/>
            <w:r w:rsidRPr="00842936">
              <w:rPr>
                <w:sz w:val="22"/>
                <w:szCs w:val="22"/>
              </w:rPr>
              <w:t>экон</w:t>
            </w:r>
            <w:proofErr w:type="spellEnd"/>
            <w:r w:rsidRPr="00842936">
              <w:rPr>
                <w:sz w:val="22"/>
                <w:szCs w:val="22"/>
              </w:rPr>
              <w:t xml:space="preserve">. отношений.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842936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4293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 xml:space="preserve"> СПбГЭУ, 2023.</w:t>
            </w:r>
          </w:p>
        </w:tc>
        <w:tc>
          <w:tcPr>
            <w:tcW w:w="1867" w:type="pct"/>
            <w:shd w:val="clear" w:color="auto" w:fill="auto"/>
          </w:tcPr>
          <w:p w14:paraId="13C8FB95" w14:textId="77777777" w:rsidR="00530A60" w:rsidRPr="00842936" w:rsidRDefault="004755B2">
            <w:pPr>
              <w:rPr>
                <w:sz w:val="22"/>
                <w:szCs w:val="22"/>
              </w:rPr>
            </w:pPr>
            <w:hyperlink r:id="rId11" w:history="1">
              <w:r w:rsidR="004B105F" w:rsidRPr="00842936">
                <w:rPr>
                  <w:color w:val="00008B"/>
                  <w:sz w:val="22"/>
                  <w:szCs w:val="22"/>
                  <w:u w:val="single"/>
                </w:rPr>
                <w:t>http://opac.unecon.ru/elibrary ... ародного%20Ч.%201.pdf</w:t>
              </w:r>
            </w:hyperlink>
          </w:p>
        </w:tc>
      </w:tr>
      <w:tr w:rsidR="00530A60" w:rsidRPr="00842936" w14:paraId="688AC84B" w14:textId="77777777" w:rsidTr="00842936">
        <w:tc>
          <w:tcPr>
            <w:tcW w:w="3133" w:type="pct"/>
            <w:shd w:val="clear" w:color="auto" w:fill="auto"/>
          </w:tcPr>
          <w:p w14:paraId="5A1A7D6F" w14:textId="77777777" w:rsidR="00530A60" w:rsidRPr="00842936" w:rsidRDefault="004B105F">
            <w:pPr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Лукашевич, Михаил Леонидович. Стратегии развития международного бизнеса на евразийском пространстве</w:t>
            </w:r>
            <w:proofErr w:type="gramStart"/>
            <w:r w:rsidRPr="00842936">
              <w:rPr>
                <w:sz w:val="22"/>
                <w:szCs w:val="22"/>
              </w:rPr>
              <w:t xml:space="preserve"> :</w:t>
            </w:r>
            <w:proofErr w:type="gramEnd"/>
            <w:r w:rsidRPr="00842936">
              <w:rPr>
                <w:sz w:val="22"/>
                <w:szCs w:val="22"/>
              </w:rPr>
              <w:t xml:space="preserve"> учебное пособие : в 2 частях. Ч. 2 / </w:t>
            </w:r>
            <w:proofErr w:type="spellStart"/>
            <w:r w:rsidRPr="00842936">
              <w:rPr>
                <w:sz w:val="22"/>
                <w:szCs w:val="22"/>
              </w:rPr>
              <w:t>М.Л.Лукашевич</w:t>
            </w:r>
            <w:proofErr w:type="spellEnd"/>
            <w:r w:rsidRPr="0084293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42936">
              <w:rPr>
                <w:sz w:val="22"/>
                <w:szCs w:val="22"/>
              </w:rPr>
              <w:t xml:space="preserve"> Р</w:t>
            </w:r>
            <w:proofErr w:type="gramEnd"/>
            <w:r w:rsidRPr="00842936">
              <w:rPr>
                <w:sz w:val="22"/>
                <w:szCs w:val="22"/>
              </w:rPr>
              <w:t>ос. Федерации, С.-</w:t>
            </w:r>
            <w:proofErr w:type="spellStart"/>
            <w:r w:rsidRPr="00842936">
              <w:rPr>
                <w:sz w:val="22"/>
                <w:szCs w:val="22"/>
              </w:rPr>
              <w:t>Петерб</w:t>
            </w:r>
            <w:proofErr w:type="spellEnd"/>
            <w:r w:rsidRPr="00842936">
              <w:rPr>
                <w:sz w:val="22"/>
                <w:szCs w:val="22"/>
              </w:rPr>
              <w:t xml:space="preserve">. гос. </w:t>
            </w:r>
            <w:proofErr w:type="spellStart"/>
            <w:r w:rsidRPr="00842936">
              <w:rPr>
                <w:sz w:val="22"/>
                <w:szCs w:val="22"/>
              </w:rPr>
              <w:t>экон</w:t>
            </w:r>
            <w:proofErr w:type="spellEnd"/>
            <w:r w:rsidRPr="00842936">
              <w:rPr>
                <w:sz w:val="22"/>
                <w:szCs w:val="22"/>
              </w:rPr>
              <w:t xml:space="preserve">. ун-т, Каф. мировой экономики и </w:t>
            </w:r>
            <w:proofErr w:type="spellStart"/>
            <w:r w:rsidRPr="00842936">
              <w:rPr>
                <w:sz w:val="22"/>
                <w:szCs w:val="22"/>
              </w:rPr>
              <w:t>междунар</w:t>
            </w:r>
            <w:proofErr w:type="spellEnd"/>
            <w:r w:rsidRPr="00842936">
              <w:rPr>
                <w:sz w:val="22"/>
                <w:szCs w:val="22"/>
              </w:rPr>
              <w:t xml:space="preserve">. </w:t>
            </w:r>
            <w:proofErr w:type="spellStart"/>
            <w:r w:rsidRPr="00842936">
              <w:rPr>
                <w:sz w:val="22"/>
                <w:szCs w:val="22"/>
              </w:rPr>
              <w:t>экон</w:t>
            </w:r>
            <w:proofErr w:type="spellEnd"/>
            <w:r w:rsidRPr="00842936">
              <w:rPr>
                <w:sz w:val="22"/>
                <w:szCs w:val="22"/>
              </w:rPr>
              <w:t xml:space="preserve">. отношений.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842936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4293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42936">
              <w:rPr>
                <w:sz w:val="22"/>
                <w:szCs w:val="22"/>
                <w:lang w:val="en-US"/>
              </w:rPr>
              <w:t xml:space="preserve"> СПбГЭУ, 2023.</w:t>
            </w:r>
          </w:p>
        </w:tc>
        <w:tc>
          <w:tcPr>
            <w:tcW w:w="1867" w:type="pct"/>
            <w:shd w:val="clear" w:color="auto" w:fill="auto"/>
          </w:tcPr>
          <w:p w14:paraId="454AFAF8" w14:textId="77777777" w:rsidR="00530A60" w:rsidRPr="00842936" w:rsidRDefault="004755B2">
            <w:pPr>
              <w:rPr>
                <w:sz w:val="22"/>
                <w:szCs w:val="22"/>
              </w:rPr>
            </w:pPr>
            <w:hyperlink r:id="rId12" w:history="1">
              <w:r w:rsidR="004B105F" w:rsidRPr="00842936">
                <w:rPr>
                  <w:color w:val="00008B"/>
                  <w:sz w:val="22"/>
                  <w:szCs w:val="22"/>
                  <w:u w:val="single"/>
                </w:rPr>
                <w:t>http://opac.unecon.ru/elibrary ... ародного%20Ч.%202.pdf</w:t>
              </w:r>
            </w:hyperlink>
          </w:p>
        </w:tc>
      </w:tr>
    </w:tbl>
    <w:p w14:paraId="666B8DB2" w14:textId="77777777" w:rsidR="009E28D5" w:rsidRPr="00BB7E96" w:rsidRDefault="009E28D5" w:rsidP="009E28D5">
      <w:pPr>
        <w:jc w:val="both"/>
        <w:rPr>
          <w:szCs w:val="28"/>
        </w:rPr>
      </w:pPr>
    </w:p>
    <w:p w14:paraId="4727D9E1" w14:textId="77777777" w:rsidR="009E28D5" w:rsidRPr="00BB7E96" w:rsidRDefault="009E28D5" w:rsidP="009E28D5">
      <w:pPr>
        <w:jc w:val="both"/>
        <w:rPr>
          <w:szCs w:val="28"/>
        </w:rPr>
      </w:pPr>
      <w:r w:rsidRPr="00BB7E96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BB7E96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50"/>
      </w:tblGrid>
      <w:tr w:rsidR="00116807" w:rsidRPr="00BB7E96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BB7E96" w:rsidRDefault="00116807" w:rsidP="009962A4">
            <w:pPr>
              <w:jc w:val="both"/>
              <w:rPr>
                <w:szCs w:val="28"/>
              </w:rPr>
            </w:pPr>
            <w:r w:rsidRPr="00BB7E96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BB7E96" w14:paraId="4D09B06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32DB09" w14:textId="77777777" w:rsidR="00116807" w:rsidRPr="00BB7E96" w:rsidRDefault="00116807" w:rsidP="009962A4">
            <w:pPr>
              <w:jc w:val="both"/>
              <w:rPr>
                <w:szCs w:val="28"/>
              </w:rPr>
            </w:pPr>
            <w:r w:rsidRPr="00BB7E96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BB7E96" w14:paraId="3CC702A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C21C5E" w14:textId="77777777" w:rsidR="00116807" w:rsidRPr="00BB7E96" w:rsidRDefault="00116807" w:rsidP="009962A4">
            <w:pPr>
              <w:jc w:val="both"/>
              <w:rPr>
                <w:szCs w:val="28"/>
              </w:rPr>
            </w:pPr>
            <w:r w:rsidRPr="00BB7E96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BB7E96" w14:paraId="479E807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BDF64B" w14:textId="77777777" w:rsidR="00116807" w:rsidRPr="00BB7E96" w:rsidRDefault="00116807" w:rsidP="009962A4">
            <w:pPr>
              <w:jc w:val="both"/>
              <w:rPr>
                <w:szCs w:val="28"/>
              </w:rPr>
            </w:pPr>
            <w:r w:rsidRPr="00BB7E96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BB7E96" w14:paraId="50E8988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B38B02" w14:textId="77777777" w:rsidR="00116807" w:rsidRPr="00BB7E96" w:rsidRDefault="00116807" w:rsidP="009962A4">
            <w:pPr>
              <w:jc w:val="both"/>
              <w:rPr>
                <w:szCs w:val="28"/>
              </w:rPr>
            </w:pPr>
            <w:r w:rsidRPr="00BB7E96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BB7E96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BB7E96" w:rsidRDefault="009E28D5" w:rsidP="00E761A3">
      <w:pPr>
        <w:jc w:val="both"/>
        <w:rPr>
          <w:szCs w:val="28"/>
        </w:rPr>
      </w:pPr>
      <w:r w:rsidRPr="00BB7E96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3F62A9" w:rsidRPr="00BB7E96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BB7E96" w:rsidRDefault="009E28D5" w:rsidP="009E28D5">
            <w:pPr>
              <w:jc w:val="center"/>
              <w:rPr>
                <w:b/>
                <w:lang w:bidi="ru-RU"/>
              </w:rPr>
            </w:pPr>
            <w:r w:rsidRPr="00BB7E96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BB7E96" w:rsidRDefault="009E28D5" w:rsidP="009E28D5">
            <w:pPr>
              <w:jc w:val="center"/>
              <w:rPr>
                <w:b/>
                <w:lang w:bidi="ru-RU"/>
              </w:rPr>
            </w:pPr>
            <w:r w:rsidRPr="00BB7E96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BB7E96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BB7E96" w:rsidRDefault="009E28D5" w:rsidP="009E28D5">
            <w:pPr>
              <w:shd w:val="clear" w:color="auto" w:fill="FFFFFF"/>
              <w:jc w:val="center"/>
            </w:pPr>
            <w:r w:rsidRPr="00BB7E96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BB7E96" w:rsidRDefault="009E28D5" w:rsidP="009E28D5">
            <w:r w:rsidRPr="00BB7E96">
              <w:t xml:space="preserve">Электронная библиотека Grebennikon.ru – </w:t>
            </w:r>
            <w:hyperlink r:id="rId13" w:history="1">
              <w:r w:rsidRPr="00BB7E96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BB7E96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BB7E96" w:rsidRDefault="009E28D5" w:rsidP="009E28D5">
            <w:pPr>
              <w:jc w:val="center"/>
            </w:pPr>
            <w:r w:rsidRPr="00BB7E96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BB7E96" w:rsidRDefault="009E28D5" w:rsidP="009E28D5">
            <w:r w:rsidRPr="00BB7E96">
              <w:t xml:space="preserve">Научная электронная библиотека </w:t>
            </w:r>
            <w:proofErr w:type="spellStart"/>
            <w:r w:rsidRPr="00BB7E96">
              <w:t>eLIBRARRY</w:t>
            </w:r>
            <w:proofErr w:type="spellEnd"/>
            <w:r w:rsidRPr="00BB7E96">
              <w:t xml:space="preserve"> – www.elibrary.ru</w:t>
            </w:r>
          </w:p>
        </w:tc>
      </w:tr>
      <w:tr w:rsidR="003F62A9" w:rsidRPr="00BB7E96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BB7E96" w:rsidRDefault="009E28D5" w:rsidP="009E28D5">
            <w:pPr>
              <w:jc w:val="center"/>
            </w:pPr>
            <w:r w:rsidRPr="00BB7E96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BB7E96" w:rsidRDefault="009E28D5" w:rsidP="009E28D5">
            <w:r w:rsidRPr="00BB7E96">
              <w:t xml:space="preserve">Научная электронная библиотека </w:t>
            </w:r>
            <w:proofErr w:type="spellStart"/>
            <w:r w:rsidRPr="00BB7E96">
              <w:t>КиберЛеника</w:t>
            </w:r>
            <w:proofErr w:type="spellEnd"/>
            <w:r w:rsidRPr="00BB7E96">
              <w:t xml:space="preserve"> – www.cyberleninka.ru</w:t>
            </w:r>
          </w:p>
        </w:tc>
      </w:tr>
      <w:tr w:rsidR="003F62A9" w:rsidRPr="00BB7E96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BB7E96" w:rsidRDefault="009E28D5" w:rsidP="009E28D5">
            <w:pPr>
              <w:jc w:val="center"/>
            </w:pPr>
            <w:r w:rsidRPr="00BB7E96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BB7E96" w:rsidRDefault="009E28D5" w:rsidP="009E28D5">
            <w:r w:rsidRPr="00BB7E96">
              <w:t xml:space="preserve">База данных ПОЛПРЕД Справочники – </w:t>
            </w:r>
            <w:hyperlink r:id="rId14" w:history="1">
              <w:r w:rsidRPr="00BB7E96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BB7E96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BB7E96" w:rsidRDefault="009E28D5" w:rsidP="009E28D5">
            <w:pPr>
              <w:jc w:val="center"/>
            </w:pPr>
            <w:r w:rsidRPr="00BB7E96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BB7E96" w:rsidRDefault="009E28D5" w:rsidP="009E28D5">
            <w:pPr>
              <w:rPr>
                <w:lang w:val="en-US"/>
              </w:rPr>
            </w:pPr>
            <w:r w:rsidRPr="00BB7E96">
              <w:t>База</w:t>
            </w:r>
            <w:r w:rsidRPr="00BB7E96">
              <w:rPr>
                <w:lang w:val="en-US"/>
              </w:rPr>
              <w:t xml:space="preserve"> </w:t>
            </w:r>
            <w:r w:rsidRPr="00BB7E96">
              <w:t>данных</w:t>
            </w:r>
            <w:r w:rsidRPr="00BB7E96">
              <w:rPr>
                <w:lang w:val="en-US"/>
              </w:rPr>
              <w:t xml:space="preserve"> OECD Books, Papers &amp; Statistics </w:t>
            </w:r>
            <w:r w:rsidRPr="00BB7E96">
              <w:t>на</w:t>
            </w:r>
            <w:r w:rsidRPr="00BB7E96">
              <w:rPr>
                <w:lang w:val="en-US"/>
              </w:rPr>
              <w:t xml:space="preserve"> </w:t>
            </w:r>
            <w:r w:rsidRPr="00BB7E96">
              <w:t>платформе</w:t>
            </w:r>
            <w:r w:rsidRPr="00BB7E96">
              <w:rPr>
                <w:lang w:val="en-US"/>
              </w:rPr>
              <w:t xml:space="preserve"> OECD </w:t>
            </w:r>
            <w:proofErr w:type="spellStart"/>
            <w:r w:rsidRPr="00BB7E96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BB7E96" w:rsidRDefault="004755B2" w:rsidP="009E28D5">
            <w:hyperlink r:id="rId15" w:history="1">
              <w:r w:rsidR="009E28D5" w:rsidRPr="00BB7E96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BB7E96">
              <w:t xml:space="preserve"> </w:t>
            </w:r>
          </w:p>
        </w:tc>
      </w:tr>
      <w:tr w:rsidR="003F62A9" w:rsidRPr="00BB7E96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BB7E96" w:rsidRDefault="009E28D5" w:rsidP="009E28D5">
            <w:pPr>
              <w:jc w:val="center"/>
            </w:pPr>
            <w:r w:rsidRPr="00BB7E96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BB7E96" w:rsidRDefault="009E28D5" w:rsidP="009E28D5">
            <w:r w:rsidRPr="00BB7E96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BB7E96" w:rsidRDefault="009E28D5" w:rsidP="009E28D5">
            <w:r w:rsidRPr="00BB7E96">
              <w:t>СПбГЭУ или www.consultant.ru)</w:t>
            </w:r>
          </w:p>
        </w:tc>
      </w:tr>
      <w:tr w:rsidR="003F62A9" w:rsidRPr="00BB7E96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BB7E96" w:rsidRDefault="009E28D5" w:rsidP="009E28D5">
            <w:pPr>
              <w:jc w:val="center"/>
            </w:pPr>
            <w:r w:rsidRPr="00BB7E96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BB7E96" w:rsidRDefault="009E28D5" w:rsidP="009E28D5">
            <w:r w:rsidRPr="00BB7E96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BB7E96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BB7E96" w:rsidRDefault="009E28D5" w:rsidP="009E28D5">
            <w:pPr>
              <w:jc w:val="center"/>
            </w:pPr>
            <w:r w:rsidRPr="00BB7E96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BB7E96" w:rsidRDefault="009E28D5" w:rsidP="009E28D5">
            <w:r w:rsidRPr="00BB7E96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BB7E96" w:rsidRDefault="009E28D5" w:rsidP="009E28D5">
            <w:r w:rsidRPr="00BB7E96">
              <w:t>СПбГЭУ или www.kodeks.ru)</w:t>
            </w:r>
          </w:p>
        </w:tc>
      </w:tr>
      <w:tr w:rsidR="003F62A9" w:rsidRPr="00BB7E96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BB7E96" w:rsidRDefault="009E28D5" w:rsidP="009E28D5">
            <w:pPr>
              <w:jc w:val="center"/>
            </w:pPr>
            <w:r w:rsidRPr="00BB7E96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BB7E96" w:rsidRDefault="009E28D5" w:rsidP="009E28D5">
            <w:r w:rsidRPr="00BB7E96">
              <w:t>Электронная библиотечная система BOOK.ru - www.book.ru</w:t>
            </w:r>
          </w:p>
        </w:tc>
      </w:tr>
      <w:tr w:rsidR="003F62A9" w:rsidRPr="00BB7E96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BB7E96" w:rsidRDefault="009E28D5" w:rsidP="009E28D5">
            <w:pPr>
              <w:jc w:val="center"/>
            </w:pPr>
            <w:r w:rsidRPr="00BB7E96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BB7E96" w:rsidRDefault="009E28D5" w:rsidP="009E28D5">
            <w:r w:rsidRPr="00BB7E96">
              <w:t>Электронная библиотечная система ЭБС ЮРАЙТ – www.urait.ru</w:t>
            </w:r>
          </w:p>
        </w:tc>
      </w:tr>
      <w:tr w:rsidR="003F62A9" w:rsidRPr="00BB7E96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BB7E96" w:rsidRDefault="009E28D5" w:rsidP="009E28D5">
            <w:pPr>
              <w:jc w:val="center"/>
            </w:pPr>
            <w:r w:rsidRPr="00BB7E96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BB7E96" w:rsidRDefault="009E28D5" w:rsidP="009E28D5">
            <w:r w:rsidRPr="00BB7E96">
              <w:t xml:space="preserve">Электронно-библиотечная система ЗНАНИУМ (ZNANIUM) – </w:t>
            </w:r>
            <w:hyperlink r:id="rId16" w:history="1">
              <w:r w:rsidRPr="00BB7E96">
                <w:rPr>
                  <w:rStyle w:val="a4"/>
                  <w:color w:val="auto"/>
                </w:rPr>
                <w:t>www.znanium.com</w:t>
              </w:r>
            </w:hyperlink>
            <w:r w:rsidRPr="00BB7E96">
              <w:t xml:space="preserve"> </w:t>
            </w:r>
          </w:p>
        </w:tc>
      </w:tr>
      <w:tr w:rsidR="003F62A9" w:rsidRPr="00BB7E96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BB7E96" w:rsidRDefault="009E28D5" w:rsidP="009E28D5">
            <w:pPr>
              <w:jc w:val="center"/>
            </w:pPr>
            <w:r w:rsidRPr="00BB7E96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BB7E96" w:rsidRDefault="009E28D5" w:rsidP="009E28D5">
            <w:r w:rsidRPr="00BB7E96">
              <w:t>Электронная библиотека СПбГЭУ– opac.unecon.ru</w:t>
            </w:r>
          </w:p>
        </w:tc>
      </w:tr>
    </w:tbl>
    <w:p w14:paraId="3882F9F8" w14:textId="77777777" w:rsidR="009E28D5" w:rsidRPr="00BB7E96" w:rsidRDefault="009E28D5" w:rsidP="006221FF">
      <w:pPr>
        <w:rPr>
          <w:szCs w:val="28"/>
        </w:rPr>
      </w:pPr>
    </w:p>
    <w:p w14:paraId="13BC6D79" w14:textId="77777777" w:rsidR="009E28D5" w:rsidRPr="00BB7E96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BB7E96" w:rsidRDefault="009B1426" w:rsidP="0084293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213410338"/>
      <w:r w:rsidRPr="00BB7E96">
        <w:rPr>
          <w:b/>
          <w:szCs w:val="28"/>
        </w:rPr>
        <w:t>МАТЕРИАЛЬНО-ТЕХНИЧЕСКОЕ ОБЕСПЕЧЕНИЕ,</w:t>
      </w:r>
      <w:r w:rsidR="00E761A3" w:rsidRPr="00BB7E96">
        <w:rPr>
          <w:b/>
          <w:szCs w:val="28"/>
        </w:rPr>
        <w:t xml:space="preserve"> </w:t>
      </w:r>
      <w:r w:rsidRPr="00BB7E96">
        <w:rPr>
          <w:b/>
          <w:szCs w:val="28"/>
        </w:rPr>
        <w:t xml:space="preserve">НЕОБХОДИМОЕ ДЛЯ ПРОВЕДЕНИЯ </w:t>
      </w:r>
      <w:r w:rsidR="00662A4C" w:rsidRPr="00BB7E96">
        <w:rPr>
          <w:b/>
          <w:szCs w:val="28"/>
        </w:rPr>
        <w:t>ДИСЦИПЛИНЫ</w:t>
      </w:r>
      <w:bookmarkEnd w:id="10"/>
    </w:p>
    <w:p w14:paraId="7753AA40" w14:textId="77777777" w:rsidR="00CA7F28" w:rsidRPr="00BB7E96" w:rsidRDefault="00CA7F28" w:rsidP="009B1426">
      <w:pPr>
        <w:ind w:firstLine="709"/>
        <w:jc w:val="both"/>
      </w:pPr>
    </w:p>
    <w:p w14:paraId="5FB7613E" w14:textId="77777777" w:rsidR="00EE68B0" w:rsidRPr="00BB7E96" w:rsidRDefault="00EE68B0" w:rsidP="00EE68B0">
      <w:pPr>
        <w:ind w:firstLine="709"/>
        <w:jc w:val="both"/>
      </w:pPr>
      <w:r w:rsidRPr="00BB7E96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BB7E96" w:rsidRDefault="00EE68B0" w:rsidP="00EE68B0">
      <w:pPr>
        <w:ind w:firstLine="709"/>
        <w:jc w:val="both"/>
      </w:pPr>
      <w:r w:rsidRPr="00BB7E96">
        <w:t>Помещения оснащены оборудованием и техническими средствами обучения.</w:t>
      </w:r>
    </w:p>
    <w:p w14:paraId="27FE5174" w14:textId="77777777" w:rsidR="00EE504A" w:rsidRPr="00BB7E96" w:rsidRDefault="00EE68B0" w:rsidP="00EE68B0">
      <w:pPr>
        <w:ind w:firstLine="709"/>
        <w:jc w:val="both"/>
      </w:pPr>
      <w:r w:rsidRPr="00BB7E96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BB7E96" w:rsidRDefault="00EE68B0" w:rsidP="00EE68B0">
      <w:pPr>
        <w:ind w:firstLine="709"/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3F62A9" w:rsidRPr="00BB7E96" w14:paraId="2F81578C" w14:textId="77777777" w:rsidTr="00842936">
        <w:tc>
          <w:tcPr>
            <w:tcW w:w="6232" w:type="dxa"/>
            <w:shd w:val="clear" w:color="auto" w:fill="auto"/>
          </w:tcPr>
          <w:p w14:paraId="0725D0FC" w14:textId="77777777" w:rsidR="00EE504A" w:rsidRPr="0084293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293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0CEFB09" w14:textId="77777777" w:rsidR="00EE504A" w:rsidRPr="0084293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293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B7E96" w14:paraId="3465D98F" w14:textId="77777777" w:rsidTr="00842936">
        <w:tc>
          <w:tcPr>
            <w:tcW w:w="6232" w:type="dxa"/>
            <w:shd w:val="clear" w:color="auto" w:fill="auto"/>
          </w:tcPr>
          <w:p w14:paraId="10085015" w14:textId="4E4C7ACA" w:rsidR="00EE504A" w:rsidRPr="00842936" w:rsidRDefault="00116807" w:rsidP="00BA48A8">
            <w:pPr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42936"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42936">
              <w:rPr>
                <w:sz w:val="22"/>
                <w:szCs w:val="22"/>
                <w:lang w:val="en-US"/>
              </w:rPr>
              <w:t>Intel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I</w:t>
            </w:r>
            <w:r w:rsidRPr="00842936">
              <w:rPr>
                <w:sz w:val="22"/>
                <w:szCs w:val="22"/>
              </w:rPr>
              <w:t>5-7400/16</w:t>
            </w:r>
            <w:r w:rsidRPr="00842936">
              <w:rPr>
                <w:sz w:val="22"/>
                <w:szCs w:val="22"/>
                <w:lang w:val="en-US"/>
              </w:rPr>
              <w:t>Gb</w:t>
            </w:r>
            <w:r w:rsidRPr="00842936">
              <w:rPr>
                <w:sz w:val="22"/>
                <w:szCs w:val="22"/>
              </w:rPr>
              <w:t>/1</w:t>
            </w:r>
            <w:r w:rsidRPr="00842936">
              <w:rPr>
                <w:sz w:val="22"/>
                <w:szCs w:val="22"/>
                <w:lang w:val="en-US"/>
              </w:rPr>
              <w:t>Tb</w:t>
            </w:r>
            <w:r w:rsidRPr="00842936">
              <w:rPr>
                <w:sz w:val="22"/>
                <w:szCs w:val="22"/>
              </w:rPr>
              <w:t xml:space="preserve">/ видеокарта </w:t>
            </w:r>
            <w:r w:rsidRPr="00842936">
              <w:rPr>
                <w:sz w:val="22"/>
                <w:szCs w:val="22"/>
                <w:lang w:val="en-US"/>
              </w:rPr>
              <w:t>NVIDIA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GeForce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GT</w:t>
            </w:r>
            <w:r w:rsidRPr="00842936">
              <w:rPr>
                <w:sz w:val="22"/>
                <w:szCs w:val="22"/>
              </w:rPr>
              <w:t xml:space="preserve"> 710/Монитор </w:t>
            </w:r>
            <w:r w:rsidRPr="00842936">
              <w:rPr>
                <w:sz w:val="22"/>
                <w:szCs w:val="22"/>
                <w:lang w:val="en-US"/>
              </w:rPr>
              <w:t>DELL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S</w:t>
            </w:r>
            <w:r w:rsidRPr="00842936">
              <w:rPr>
                <w:sz w:val="22"/>
                <w:szCs w:val="22"/>
              </w:rPr>
              <w:t>2218</w:t>
            </w:r>
            <w:r w:rsidRPr="00842936">
              <w:rPr>
                <w:sz w:val="22"/>
                <w:szCs w:val="22"/>
                <w:lang w:val="en-US"/>
              </w:rPr>
              <w:t>H</w:t>
            </w:r>
            <w:r w:rsidRPr="0084293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Switch</w:t>
            </w:r>
            <w:r w:rsidRPr="0084293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x</w:t>
            </w:r>
            <w:r w:rsidRPr="00842936">
              <w:rPr>
                <w:sz w:val="22"/>
                <w:szCs w:val="22"/>
              </w:rPr>
              <w:t xml:space="preserve"> 400 - 1 шт., Экран подпружинен.</w:t>
            </w:r>
            <w:r w:rsidR="00842936"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</w:rPr>
              <w:t xml:space="preserve">ручной </w:t>
            </w:r>
            <w:r w:rsidRPr="00842936">
              <w:rPr>
                <w:sz w:val="22"/>
                <w:szCs w:val="22"/>
                <w:lang w:val="en-US"/>
              </w:rPr>
              <w:t>MW</w:t>
            </w:r>
            <w:r w:rsidRPr="00842936">
              <w:rPr>
                <w:sz w:val="22"/>
                <w:szCs w:val="22"/>
              </w:rPr>
              <w:t xml:space="preserve"> </w:t>
            </w:r>
            <w:proofErr w:type="spellStart"/>
            <w:r w:rsidRPr="0084293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42936">
              <w:rPr>
                <w:sz w:val="22"/>
                <w:szCs w:val="22"/>
              </w:rPr>
              <w:t xml:space="preserve"> 200х200см (</w:t>
            </w:r>
            <w:r w:rsidRPr="00842936">
              <w:rPr>
                <w:sz w:val="22"/>
                <w:szCs w:val="22"/>
                <w:lang w:val="en-US"/>
              </w:rPr>
              <w:t>S</w:t>
            </w:r>
            <w:r w:rsidRPr="00842936">
              <w:rPr>
                <w:sz w:val="22"/>
                <w:szCs w:val="22"/>
              </w:rPr>
              <w:t>/</w:t>
            </w:r>
            <w:r w:rsidRPr="00842936">
              <w:rPr>
                <w:sz w:val="22"/>
                <w:szCs w:val="22"/>
                <w:lang w:val="en-US"/>
              </w:rPr>
              <w:t>N</w:t>
            </w:r>
            <w:r w:rsidRPr="0084293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9F4EE47" w14:textId="77777777" w:rsidR="00EE504A" w:rsidRPr="00842936" w:rsidRDefault="00116807" w:rsidP="00BA48A8">
            <w:pPr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BB7E96" w14:paraId="30B63C27" w14:textId="77777777" w:rsidTr="00842936">
        <w:tc>
          <w:tcPr>
            <w:tcW w:w="6232" w:type="dxa"/>
            <w:shd w:val="clear" w:color="auto" w:fill="auto"/>
          </w:tcPr>
          <w:p w14:paraId="063053DB" w14:textId="670F65D5" w:rsidR="00EE504A" w:rsidRPr="00842936" w:rsidRDefault="00116807" w:rsidP="00BA48A8">
            <w:pPr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2936"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42936">
              <w:rPr>
                <w:sz w:val="22"/>
                <w:szCs w:val="22"/>
                <w:lang w:val="en-US"/>
              </w:rPr>
              <w:t>Lenovo</w:t>
            </w:r>
            <w:r w:rsidRPr="00842936">
              <w:rPr>
                <w:sz w:val="22"/>
                <w:szCs w:val="22"/>
              </w:rPr>
              <w:t xml:space="preserve"> тип 1 (</w:t>
            </w:r>
            <w:r w:rsidRPr="00842936">
              <w:rPr>
                <w:sz w:val="22"/>
                <w:szCs w:val="22"/>
                <w:lang w:val="en-US"/>
              </w:rPr>
              <w:t>Core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I</w:t>
            </w:r>
            <w:r w:rsidRPr="00842936">
              <w:rPr>
                <w:sz w:val="22"/>
                <w:szCs w:val="22"/>
              </w:rPr>
              <w:t xml:space="preserve">3 2100+монитор </w:t>
            </w:r>
            <w:r w:rsidRPr="00842936">
              <w:rPr>
                <w:sz w:val="22"/>
                <w:szCs w:val="22"/>
                <w:lang w:val="en-US"/>
              </w:rPr>
              <w:t>Acer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V</w:t>
            </w:r>
            <w:r w:rsidRPr="00842936">
              <w:rPr>
                <w:sz w:val="22"/>
                <w:szCs w:val="22"/>
              </w:rPr>
              <w:t xml:space="preserve">193) - 1 шт., Интерактивный проектор </w:t>
            </w:r>
            <w:r w:rsidRPr="00842936">
              <w:rPr>
                <w:sz w:val="22"/>
                <w:szCs w:val="22"/>
                <w:lang w:val="en-US"/>
              </w:rPr>
              <w:t>Epson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EB</w:t>
            </w:r>
            <w:r w:rsidRPr="00842936">
              <w:rPr>
                <w:sz w:val="22"/>
                <w:szCs w:val="22"/>
              </w:rPr>
              <w:t>-485</w:t>
            </w:r>
            <w:r w:rsidRPr="00842936">
              <w:rPr>
                <w:sz w:val="22"/>
                <w:szCs w:val="22"/>
                <w:lang w:val="en-US"/>
              </w:rPr>
              <w:t>Wi</w:t>
            </w:r>
            <w:r w:rsidRPr="0084293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70D9FC0" w14:textId="77777777" w:rsidR="00EE504A" w:rsidRPr="00842936" w:rsidRDefault="00116807" w:rsidP="00BA48A8">
            <w:pPr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BB7E96" w14:paraId="014B6889" w14:textId="77777777" w:rsidTr="00842936">
        <w:tc>
          <w:tcPr>
            <w:tcW w:w="6232" w:type="dxa"/>
            <w:shd w:val="clear" w:color="auto" w:fill="auto"/>
          </w:tcPr>
          <w:p w14:paraId="5A2E6EDF" w14:textId="54C27D09" w:rsidR="00EE504A" w:rsidRPr="00842936" w:rsidRDefault="00116807" w:rsidP="00BA48A8">
            <w:pPr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2936"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842936">
              <w:rPr>
                <w:sz w:val="22"/>
                <w:szCs w:val="22"/>
                <w:lang w:val="en-US"/>
              </w:rPr>
              <w:t>HP</w:t>
            </w:r>
            <w:r w:rsidRPr="00842936">
              <w:rPr>
                <w:sz w:val="22"/>
                <w:szCs w:val="22"/>
              </w:rPr>
              <w:t xml:space="preserve"> 250 </w:t>
            </w:r>
            <w:r w:rsidRPr="00842936">
              <w:rPr>
                <w:sz w:val="22"/>
                <w:szCs w:val="22"/>
                <w:lang w:val="en-US"/>
              </w:rPr>
              <w:t>G</w:t>
            </w:r>
            <w:r w:rsidRPr="00842936">
              <w:rPr>
                <w:sz w:val="22"/>
                <w:szCs w:val="22"/>
              </w:rPr>
              <w:t>6 1</w:t>
            </w:r>
            <w:r w:rsidRPr="00842936">
              <w:rPr>
                <w:sz w:val="22"/>
                <w:szCs w:val="22"/>
                <w:lang w:val="en-US"/>
              </w:rPr>
              <w:t>WY</w:t>
            </w:r>
            <w:r w:rsidRPr="00842936">
              <w:rPr>
                <w:sz w:val="22"/>
                <w:szCs w:val="22"/>
              </w:rPr>
              <w:t>58</w:t>
            </w:r>
            <w:r w:rsidRPr="00842936">
              <w:rPr>
                <w:sz w:val="22"/>
                <w:szCs w:val="22"/>
                <w:lang w:val="en-US"/>
              </w:rPr>
              <w:t>EA</w:t>
            </w:r>
            <w:r w:rsidRPr="00842936">
              <w:rPr>
                <w:sz w:val="22"/>
                <w:szCs w:val="22"/>
              </w:rPr>
              <w:t xml:space="preserve">, Мультимедийный проектор </w:t>
            </w:r>
            <w:r w:rsidRPr="00842936">
              <w:rPr>
                <w:sz w:val="22"/>
                <w:szCs w:val="22"/>
                <w:lang w:val="en-US"/>
              </w:rPr>
              <w:t>LG</w:t>
            </w:r>
            <w:r w:rsidRPr="00842936">
              <w:rPr>
                <w:sz w:val="22"/>
                <w:szCs w:val="22"/>
              </w:rPr>
              <w:t xml:space="preserve"> </w:t>
            </w:r>
            <w:r w:rsidRPr="00842936">
              <w:rPr>
                <w:sz w:val="22"/>
                <w:szCs w:val="22"/>
                <w:lang w:val="en-US"/>
              </w:rPr>
              <w:t>PF</w:t>
            </w:r>
            <w:r w:rsidRPr="00842936">
              <w:rPr>
                <w:sz w:val="22"/>
                <w:szCs w:val="22"/>
              </w:rPr>
              <w:t>1500</w:t>
            </w:r>
            <w:r w:rsidRPr="00842936">
              <w:rPr>
                <w:sz w:val="22"/>
                <w:szCs w:val="22"/>
                <w:lang w:val="en-US"/>
              </w:rPr>
              <w:t>G</w:t>
            </w:r>
            <w:r w:rsidRPr="0084293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2603E86" w14:textId="77777777" w:rsidR="00EE504A" w:rsidRPr="00842936" w:rsidRDefault="00116807" w:rsidP="00BA48A8">
            <w:pPr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BB7E96" w:rsidRDefault="00B70A8B" w:rsidP="009B1426">
      <w:pPr>
        <w:jc w:val="both"/>
      </w:pPr>
    </w:p>
    <w:p w14:paraId="46E57F1E" w14:textId="77777777" w:rsidR="00CA7F28" w:rsidRPr="00BB7E96" w:rsidRDefault="00EE68B0" w:rsidP="009B1426">
      <w:pPr>
        <w:ind w:firstLine="709"/>
        <w:jc w:val="both"/>
      </w:pPr>
      <w:r w:rsidRPr="00BB7E96">
        <w:t xml:space="preserve">При прохождении </w:t>
      </w:r>
      <w:r w:rsidR="009B1C6D" w:rsidRPr="00BB7E96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BB7E96">
        <w:t xml:space="preserve">в профильной организации обучающимся предоставляется возможность </w:t>
      </w:r>
      <w:r w:rsidR="00FC4E48" w:rsidRPr="00BB7E96">
        <w:t>использовать помещения п</w:t>
      </w:r>
      <w:r w:rsidR="00662A4C" w:rsidRPr="00BB7E96">
        <w:t>рофильной организации, согласованны</w:t>
      </w:r>
      <w:r w:rsidR="008F634D" w:rsidRPr="00BB7E96">
        <w:t>е</w:t>
      </w:r>
      <w:r w:rsidR="00662A4C" w:rsidRPr="00BB7E96">
        <w:t xml:space="preserve"> в договоре о практиче</w:t>
      </w:r>
      <w:r w:rsidR="00FC4E48" w:rsidRPr="00BB7E96">
        <w:t>ской подготовке</w:t>
      </w:r>
      <w:r w:rsidR="00662A4C" w:rsidRPr="00BB7E96">
        <w:t>, а также находящ</w:t>
      </w:r>
      <w:r w:rsidR="008F634D" w:rsidRPr="00BB7E96">
        <w:t>ееся в них оборудование</w:t>
      </w:r>
      <w:r w:rsidR="00662A4C" w:rsidRPr="00BB7E96">
        <w:t xml:space="preserve"> и технически</w:t>
      </w:r>
      <w:r w:rsidR="008F634D" w:rsidRPr="00BB7E96">
        <w:t>е</w:t>
      </w:r>
      <w:r w:rsidR="00662A4C" w:rsidRPr="00BB7E96">
        <w:t xml:space="preserve"> средства обучения</w:t>
      </w:r>
      <w:r w:rsidR="00CA7F28" w:rsidRPr="00BB7E96">
        <w:t>, необходимы</w:t>
      </w:r>
      <w:r w:rsidR="008F634D" w:rsidRPr="00BB7E96">
        <w:t>е</w:t>
      </w:r>
      <w:r w:rsidR="00CA7F28" w:rsidRPr="00BB7E96">
        <w:t xml:space="preserve"> для успешного </w:t>
      </w:r>
      <w:r w:rsidR="006221FF" w:rsidRPr="00BB7E96">
        <w:t>выполнения отдельных видов работ, связанных с будущей профессиональной деятельностью</w:t>
      </w:r>
      <w:r w:rsidR="00CA7F28" w:rsidRPr="00BB7E96">
        <w:t>.</w:t>
      </w:r>
    </w:p>
    <w:bookmarkEnd w:id="11"/>
    <w:p w14:paraId="6D4A8733" w14:textId="77777777" w:rsidR="00CA7F28" w:rsidRPr="00BB7E96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BB7E96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3410339"/>
      <w:r w:rsidRPr="00BB7E96">
        <w:rPr>
          <w:b/>
          <w:szCs w:val="28"/>
        </w:rPr>
        <w:t>ОСОБЕННОСТИ ОСВОЕНИЯ ДИСЦИПЛИНЫ</w:t>
      </w:r>
      <w:r w:rsidR="009B1426" w:rsidRPr="00BB7E96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BB7E96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BB7E96" w:rsidRDefault="00EE68B0" w:rsidP="00EE68B0">
      <w:pPr>
        <w:suppressAutoHyphens/>
        <w:ind w:firstLine="709"/>
        <w:jc w:val="both"/>
      </w:pPr>
      <w:r w:rsidRPr="00BB7E96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BB7E96" w:rsidRDefault="00EE68B0" w:rsidP="00EE68B0">
      <w:pPr>
        <w:suppressAutoHyphens/>
        <w:ind w:firstLine="709"/>
        <w:jc w:val="both"/>
      </w:pPr>
      <w:r w:rsidRPr="00BB7E96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BB7E96" w:rsidRDefault="00EE68B0" w:rsidP="00EE68B0">
      <w:pPr>
        <w:numPr>
          <w:ilvl w:val="0"/>
          <w:numId w:val="29"/>
        </w:numPr>
        <w:suppressAutoHyphens/>
        <w:jc w:val="both"/>
      </w:pPr>
      <w:r w:rsidRPr="00BB7E96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BB7E96" w:rsidRDefault="00EE68B0" w:rsidP="00EE68B0">
      <w:pPr>
        <w:numPr>
          <w:ilvl w:val="0"/>
          <w:numId w:val="29"/>
        </w:numPr>
        <w:suppressAutoHyphens/>
        <w:jc w:val="both"/>
      </w:pPr>
      <w:r w:rsidRPr="00BB7E96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BB7E96" w:rsidRDefault="00EE68B0" w:rsidP="00EE68B0">
      <w:pPr>
        <w:numPr>
          <w:ilvl w:val="0"/>
          <w:numId w:val="29"/>
        </w:numPr>
        <w:suppressAutoHyphens/>
        <w:jc w:val="both"/>
      </w:pPr>
      <w:r w:rsidRPr="00BB7E96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BB7E96" w:rsidRDefault="00EE68B0" w:rsidP="00EE68B0">
      <w:pPr>
        <w:suppressAutoHyphens/>
        <w:ind w:firstLine="709"/>
        <w:jc w:val="both"/>
      </w:pPr>
      <w:r w:rsidRPr="00BB7E96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BB7E96" w:rsidRDefault="00EE68B0" w:rsidP="00EE68B0">
      <w:pPr>
        <w:suppressAutoHyphens/>
        <w:ind w:firstLine="709"/>
        <w:jc w:val="both"/>
      </w:pPr>
    </w:p>
    <w:p w14:paraId="454FCD13" w14:textId="77777777" w:rsidR="00CA7F28" w:rsidRPr="00BB7E9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3410340"/>
      <w:r w:rsidRPr="00BB7E96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BB7E96">
        <w:rPr>
          <w:b/>
          <w:szCs w:val="28"/>
        </w:rPr>
        <w:t xml:space="preserve">ПО </w:t>
      </w:r>
      <w:r w:rsidR="00EE68B0" w:rsidRPr="00BB7E96">
        <w:rPr>
          <w:b/>
          <w:szCs w:val="28"/>
        </w:rPr>
        <w:t>ДИСЦИПЛИНЕ</w:t>
      </w:r>
      <w:bookmarkEnd w:id="13"/>
    </w:p>
    <w:p w14:paraId="217B32B6" w14:textId="77777777" w:rsidR="00A00AEA" w:rsidRPr="00BB7E96" w:rsidRDefault="00A00AEA" w:rsidP="00587580">
      <w:pPr>
        <w:jc w:val="both"/>
        <w:rPr>
          <w:rFonts w:eastAsia="Calibri"/>
        </w:rPr>
      </w:pPr>
    </w:p>
    <w:p w14:paraId="0E553DAC" w14:textId="77777777" w:rsidR="00A00AEA" w:rsidRPr="00BB7E96" w:rsidRDefault="00A00AEA" w:rsidP="00A00AEA">
      <w:pPr>
        <w:ind w:firstLine="851"/>
        <w:jc w:val="both"/>
        <w:rPr>
          <w:rFonts w:eastAsia="Calibri"/>
        </w:rPr>
      </w:pPr>
      <w:r w:rsidRPr="00BB7E96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BB7E96">
        <w:rPr>
          <w:rFonts w:eastAsia="Calibri"/>
        </w:rPr>
        <w:t xml:space="preserve">рабочей </w:t>
      </w:r>
      <w:r w:rsidRPr="00BB7E96">
        <w:rPr>
          <w:rFonts w:eastAsia="Calibri"/>
        </w:rPr>
        <w:t xml:space="preserve">программой </w:t>
      </w:r>
      <w:r w:rsidR="00FC4E48" w:rsidRPr="00BB7E96">
        <w:rPr>
          <w:rFonts w:eastAsia="Calibri"/>
        </w:rPr>
        <w:t xml:space="preserve">дисциплины </w:t>
      </w:r>
      <w:r w:rsidRPr="00BB7E96">
        <w:rPr>
          <w:rFonts w:eastAsia="Calibri"/>
        </w:rPr>
        <w:t>и ЛНА университета.</w:t>
      </w:r>
      <w:r w:rsidR="00587580" w:rsidRPr="00BB7E96">
        <w:rPr>
          <w:rFonts w:eastAsia="Calibri"/>
        </w:rPr>
        <w:t xml:space="preserve"> </w:t>
      </w:r>
    </w:p>
    <w:p w14:paraId="772BA2E2" w14:textId="77777777" w:rsidR="00A00AEA" w:rsidRPr="00BB7E96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BB7E96" w:rsidRDefault="004949AC" w:rsidP="004949AC">
      <w:pPr>
        <w:jc w:val="center"/>
        <w:rPr>
          <w:b/>
          <w:bCs/>
          <w:lang w:eastAsia="ar-SA"/>
        </w:rPr>
      </w:pPr>
      <w:r w:rsidRPr="00BB7E96">
        <w:rPr>
          <w:b/>
          <w:bCs/>
          <w:lang w:eastAsia="ar-SA"/>
        </w:rPr>
        <w:t xml:space="preserve">9.1 </w:t>
      </w:r>
      <w:r w:rsidR="00A00AEA" w:rsidRPr="00BB7E96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BB7E96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BB7E96" w:rsidRDefault="006221FF" w:rsidP="00A00AEA">
      <w:pPr>
        <w:contextualSpacing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2536"/>
        <w:gridCol w:w="3168"/>
        <w:gridCol w:w="2161"/>
      </w:tblGrid>
      <w:tr w:rsidR="003F62A9" w:rsidRPr="00842936" w14:paraId="0639AB7F" w14:textId="77777777" w:rsidTr="00842936">
        <w:tc>
          <w:tcPr>
            <w:tcW w:w="891" w:type="pct"/>
            <w:shd w:val="clear" w:color="auto" w:fill="auto"/>
          </w:tcPr>
          <w:p w14:paraId="4AEAE60E" w14:textId="77777777" w:rsidR="00B2201D" w:rsidRPr="00842936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2936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325" w:type="pct"/>
          </w:tcPr>
          <w:p w14:paraId="3088880B" w14:textId="77777777" w:rsidR="00B2201D" w:rsidRPr="00842936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2936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655" w:type="pct"/>
          </w:tcPr>
          <w:p w14:paraId="00D7E97D" w14:textId="77777777" w:rsidR="00B2201D" w:rsidRPr="00842936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2936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1129" w:type="pct"/>
            <w:shd w:val="clear" w:color="auto" w:fill="auto"/>
          </w:tcPr>
          <w:p w14:paraId="76250B91" w14:textId="77777777" w:rsidR="00B2201D" w:rsidRPr="00842936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293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42936" w14:paraId="33EC7E77" w14:textId="77777777" w:rsidTr="00842936">
        <w:tc>
          <w:tcPr>
            <w:tcW w:w="891" w:type="pct"/>
            <w:shd w:val="clear" w:color="auto" w:fill="auto"/>
          </w:tcPr>
          <w:p w14:paraId="6D74E2DA" w14:textId="77777777" w:rsidR="00B2201D" w:rsidRPr="00842936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25" w:type="pct"/>
          </w:tcPr>
          <w:p w14:paraId="382FBC7B" w14:textId="77777777" w:rsidR="00B2201D" w:rsidRPr="00842936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655" w:type="pct"/>
          </w:tcPr>
          <w:p w14:paraId="1A5E9B1E" w14:textId="77777777" w:rsidR="00B2201D" w:rsidRPr="00842936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29" w:type="pct"/>
            <w:shd w:val="clear" w:color="auto" w:fill="auto"/>
          </w:tcPr>
          <w:p w14:paraId="3A719EF9" w14:textId="77777777" w:rsidR="00B2201D" w:rsidRPr="00842936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sz w:val="22"/>
                <w:szCs w:val="22"/>
                <w:lang w:val="en-US"/>
              </w:rPr>
              <w:t>1-4</w:t>
            </w:r>
          </w:p>
        </w:tc>
      </w:tr>
      <w:tr w:rsidR="00B2201D" w:rsidRPr="00842936" w14:paraId="1959F861" w14:textId="77777777" w:rsidTr="00842936">
        <w:tc>
          <w:tcPr>
            <w:tcW w:w="891" w:type="pct"/>
            <w:shd w:val="clear" w:color="auto" w:fill="auto"/>
          </w:tcPr>
          <w:p w14:paraId="44F5F8AE" w14:textId="77777777" w:rsidR="00B2201D" w:rsidRPr="00842936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25" w:type="pct"/>
          </w:tcPr>
          <w:p w14:paraId="2B520BCC" w14:textId="77777777" w:rsidR="00B2201D" w:rsidRPr="00842936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655" w:type="pct"/>
          </w:tcPr>
          <w:p w14:paraId="059B5539" w14:textId="77777777" w:rsidR="00B2201D" w:rsidRPr="00842936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29" w:type="pct"/>
            <w:shd w:val="clear" w:color="auto" w:fill="auto"/>
          </w:tcPr>
          <w:p w14:paraId="33212374" w14:textId="77777777" w:rsidR="00B2201D" w:rsidRPr="00842936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sz w:val="22"/>
                <w:szCs w:val="22"/>
                <w:lang w:val="en-US"/>
              </w:rPr>
              <w:t>5-7</w:t>
            </w:r>
          </w:p>
        </w:tc>
      </w:tr>
      <w:tr w:rsidR="00B2201D" w:rsidRPr="00842936" w14:paraId="226F0CA4" w14:textId="77777777" w:rsidTr="00842936">
        <w:tc>
          <w:tcPr>
            <w:tcW w:w="891" w:type="pct"/>
            <w:shd w:val="clear" w:color="auto" w:fill="auto"/>
          </w:tcPr>
          <w:p w14:paraId="2B9A4F8C" w14:textId="77777777" w:rsidR="00B2201D" w:rsidRPr="00842936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325" w:type="pct"/>
          </w:tcPr>
          <w:p w14:paraId="59EA6B13" w14:textId="77777777" w:rsidR="00B2201D" w:rsidRPr="00842936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655" w:type="pct"/>
          </w:tcPr>
          <w:p w14:paraId="111AA11B" w14:textId="77777777" w:rsidR="00B2201D" w:rsidRPr="00842936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42936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29" w:type="pct"/>
            <w:shd w:val="clear" w:color="auto" w:fill="auto"/>
          </w:tcPr>
          <w:p w14:paraId="45A33D2F" w14:textId="77777777" w:rsidR="00B2201D" w:rsidRPr="00842936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sz w:val="22"/>
                <w:szCs w:val="22"/>
                <w:lang w:val="en-US"/>
              </w:rPr>
              <w:t>1-7</w:t>
            </w:r>
          </w:p>
        </w:tc>
      </w:tr>
    </w:tbl>
    <w:p w14:paraId="12BC6410" w14:textId="77777777" w:rsidR="00A00AEA" w:rsidRPr="00BB7E96" w:rsidRDefault="00A00AEA" w:rsidP="00D677FE">
      <w:pPr>
        <w:jc w:val="both"/>
        <w:rPr>
          <w:rFonts w:eastAsia="Calibri"/>
        </w:rPr>
      </w:pPr>
    </w:p>
    <w:p w14:paraId="60578291" w14:textId="77777777" w:rsidR="00571E3F" w:rsidRPr="00BB7E96" w:rsidRDefault="00571E3F" w:rsidP="00571E3F">
      <w:pPr>
        <w:jc w:val="both"/>
        <w:rPr>
          <w:rFonts w:eastAsia="Calibri"/>
        </w:rPr>
      </w:pPr>
      <w:r w:rsidRPr="00BB7E96">
        <w:rPr>
          <w:rFonts w:eastAsia="Calibri"/>
        </w:rPr>
        <w:t>Самостоятельная работа обучающегося: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13"/>
      </w:tblGrid>
      <w:tr w:rsidR="003F62A9" w:rsidRPr="00842936" w14:paraId="39EB27A2" w14:textId="77777777" w:rsidTr="00842936">
        <w:tc>
          <w:tcPr>
            <w:tcW w:w="6232" w:type="dxa"/>
            <w:shd w:val="clear" w:color="auto" w:fill="auto"/>
          </w:tcPr>
          <w:p w14:paraId="1838DCD4" w14:textId="77777777" w:rsidR="00571E3F" w:rsidRPr="00842936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2936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3113" w:type="dxa"/>
            <w:shd w:val="clear" w:color="auto" w:fill="auto"/>
          </w:tcPr>
          <w:p w14:paraId="587C76EC" w14:textId="77777777" w:rsidR="00571E3F" w:rsidRPr="00842936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293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42936" w14:paraId="67A00056" w14:textId="77777777" w:rsidTr="00842936">
        <w:tc>
          <w:tcPr>
            <w:tcW w:w="6232" w:type="dxa"/>
            <w:shd w:val="clear" w:color="auto" w:fill="auto"/>
          </w:tcPr>
          <w:p w14:paraId="0D5C3AE9" w14:textId="77777777" w:rsidR="00571E3F" w:rsidRPr="00842936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42936">
              <w:rPr>
                <w:rFonts w:eastAsia="Calibri"/>
                <w:sz w:val="22"/>
                <w:szCs w:val="22"/>
              </w:rPr>
              <w:t>Подготовка к лекционным и практическим занятиям</w:t>
            </w:r>
          </w:p>
        </w:tc>
        <w:tc>
          <w:tcPr>
            <w:tcW w:w="3113" w:type="dxa"/>
            <w:shd w:val="clear" w:color="auto" w:fill="auto"/>
          </w:tcPr>
          <w:p w14:paraId="264CB3F2" w14:textId="77777777" w:rsidR="00571E3F" w:rsidRPr="00842936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42936">
              <w:rPr>
                <w:rFonts w:eastAsia="Calibri"/>
                <w:sz w:val="22"/>
                <w:szCs w:val="22"/>
                <w:lang w:val="en-US"/>
              </w:rPr>
              <w:t>1-7</w:t>
            </w:r>
          </w:p>
        </w:tc>
      </w:tr>
      <w:tr w:rsidR="00571E3F" w:rsidRPr="00842936" w14:paraId="7D03FDB8" w14:textId="77777777" w:rsidTr="00842936">
        <w:tc>
          <w:tcPr>
            <w:tcW w:w="6232" w:type="dxa"/>
            <w:shd w:val="clear" w:color="auto" w:fill="auto"/>
          </w:tcPr>
          <w:p w14:paraId="1944BDE2" w14:textId="77777777" w:rsidR="00571E3F" w:rsidRPr="00842936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42936">
              <w:rPr>
                <w:rFonts w:eastAsia="Calibri"/>
                <w:sz w:val="22"/>
                <w:szCs w:val="22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3113" w:type="dxa"/>
            <w:shd w:val="clear" w:color="auto" w:fill="auto"/>
          </w:tcPr>
          <w:p w14:paraId="7D353375" w14:textId="77777777" w:rsidR="00571E3F" w:rsidRPr="00842936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42936">
              <w:rPr>
                <w:rFonts w:eastAsia="Calibri"/>
                <w:sz w:val="22"/>
                <w:szCs w:val="22"/>
                <w:lang w:val="en-US"/>
              </w:rPr>
              <w:t>1-7</w:t>
            </w:r>
          </w:p>
        </w:tc>
      </w:tr>
    </w:tbl>
    <w:p w14:paraId="0039D0A4" w14:textId="77777777" w:rsidR="00391BA5" w:rsidRPr="00BB7E96" w:rsidRDefault="00391BA5" w:rsidP="00D677FE">
      <w:pPr>
        <w:jc w:val="both"/>
        <w:rPr>
          <w:rFonts w:eastAsia="Calibri"/>
        </w:rPr>
      </w:pPr>
    </w:p>
    <w:p w14:paraId="4505DE8C" w14:textId="77777777" w:rsidR="00A00AEA" w:rsidRPr="00BB7E96" w:rsidRDefault="00A00AEA" w:rsidP="00A00AEA">
      <w:pPr>
        <w:jc w:val="both"/>
        <w:rPr>
          <w:rFonts w:eastAsia="Calibri"/>
          <w:bCs/>
        </w:rPr>
      </w:pPr>
      <w:r w:rsidRPr="00BB7E96">
        <w:rPr>
          <w:rFonts w:eastAsia="Calibri"/>
          <w:bCs/>
        </w:rPr>
        <w:t xml:space="preserve">Текущий контроль проводится в течение </w:t>
      </w:r>
      <w:r w:rsidR="00A5437C" w:rsidRPr="00BB7E96">
        <w:rPr>
          <w:rFonts w:eastAsia="Calibri"/>
          <w:bCs/>
        </w:rPr>
        <w:t xml:space="preserve">периода </w:t>
      </w:r>
      <w:r w:rsidRPr="00BB7E96">
        <w:rPr>
          <w:rFonts w:eastAsia="Calibri"/>
          <w:bCs/>
        </w:rPr>
        <w:t>прохождения</w:t>
      </w:r>
      <w:r w:rsidR="00EE68B0" w:rsidRPr="00BB7E96">
        <w:rPr>
          <w:rFonts w:eastAsia="Calibri"/>
          <w:bCs/>
        </w:rPr>
        <w:t xml:space="preserve"> дисциплины</w:t>
      </w:r>
      <w:r w:rsidR="00B41EBF" w:rsidRPr="00BB7E96">
        <w:rPr>
          <w:rFonts w:eastAsia="Calibri"/>
          <w:bCs/>
        </w:rPr>
        <w:t>.</w:t>
      </w:r>
    </w:p>
    <w:p w14:paraId="0D3778D5" w14:textId="77777777" w:rsidR="009E28D5" w:rsidRPr="00BB7E9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BB7E96" w:rsidRDefault="004949AC" w:rsidP="004949AC">
      <w:pPr>
        <w:jc w:val="center"/>
        <w:rPr>
          <w:b/>
          <w:bCs/>
          <w:lang w:eastAsia="ar-SA"/>
        </w:rPr>
      </w:pPr>
      <w:r w:rsidRPr="00BB7E96">
        <w:rPr>
          <w:b/>
          <w:bCs/>
          <w:lang w:eastAsia="ar-SA"/>
        </w:rPr>
        <w:t xml:space="preserve">9.2 </w:t>
      </w:r>
      <w:r w:rsidR="00A00AEA" w:rsidRPr="00BB7E9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BB7E9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BB7E96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 xml:space="preserve">Результаты </w:t>
      </w:r>
      <w:r w:rsidR="00D677FE" w:rsidRPr="00BB7E9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BB7E9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BB7E96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BB7E96">
        <w:rPr>
          <w:rFonts w:eastAsia="Calibri"/>
          <w:lang w:eastAsia="en-US"/>
        </w:rPr>
        <w:t xml:space="preserve">. </w:t>
      </w:r>
    </w:p>
    <w:p w14:paraId="08649E9F" w14:textId="77777777" w:rsidR="00587580" w:rsidRPr="00BB7E96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BB7E96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BB7E96">
        <w:rPr>
          <w:rFonts w:eastAsia="Calibri"/>
          <w:bCs/>
          <w:lang w:eastAsia="en-US"/>
        </w:rPr>
        <w:t>.</w:t>
      </w:r>
    </w:p>
    <w:p w14:paraId="1725DEC7" w14:textId="77777777" w:rsidR="0081238F" w:rsidRPr="00BB7E96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BB7E96" w:rsidRDefault="004949AC" w:rsidP="004949AC">
      <w:pPr>
        <w:jc w:val="center"/>
        <w:rPr>
          <w:b/>
          <w:bCs/>
          <w:lang w:eastAsia="ar-SA"/>
        </w:rPr>
      </w:pPr>
      <w:r w:rsidRPr="00BB7E96">
        <w:rPr>
          <w:b/>
          <w:bCs/>
          <w:lang w:eastAsia="ar-SA"/>
        </w:rPr>
        <w:t xml:space="preserve">9.3 </w:t>
      </w:r>
      <w:r w:rsidR="0081238F" w:rsidRPr="00BB7E96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BB7E96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BB7E9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B7E96">
        <w:rPr>
          <w:rFonts w:eastAsia="Calibri"/>
          <w:lang w:eastAsia="en-US"/>
        </w:rPr>
        <w:t>балльно</w:t>
      </w:r>
      <w:proofErr w:type="spellEnd"/>
      <w:r w:rsidRPr="00BB7E96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BB7E9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BB7E96">
        <w:rPr>
          <w:rFonts w:eastAsia="Calibri"/>
          <w:lang w:eastAsia="en-US"/>
        </w:rPr>
        <w:t>балльно</w:t>
      </w:r>
      <w:proofErr w:type="spellEnd"/>
      <w:r w:rsidRPr="00BB7E96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BB7E96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BB7E9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BB7E96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BB7E96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BB7E96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BB7E96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BB7E96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BB7E96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BB7E9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B7E96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1EBD7032" w14:textId="77777777" w:rsidR="00842936" w:rsidRDefault="00842936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6485E0E3" w:rsidR="00EE68B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B7E96">
        <w:rPr>
          <w:rFonts w:eastAsia="Calibri"/>
          <w:lang w:eastAsia="en-US"/>
        </w:rPr>
        <w:t>Шкала оценивания результата</w:t>
      </w:r>
    </w:p>
    <w:p w14:paraId="7F11638A" w14:textId="77777777" w:rsidR="00842936" w:rsidRPr="00BB7E96" w:rsidRDefault="00842936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2"/>
      </w:tblGrid>
      <w:tr w:rsidR="003F62A9" w:rsidRPr="00842936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42936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842936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842936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842936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42936">
              <w:rPr>
                <w:rFonts w:eastAsia="Calibri"/>
                <w:sz w:val="22"/>
                <w:szCs w:val="22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BB7E96" w:rsidRDefault="00EE68B0" w:rsidP="00EE68B0">
      <w:pPr>
        <w:jc w:val="both"/>
        <w:rPr>
          <w:rFonts w:eastAsia="Calibri"/>
          <w:lang w:eastAsia="en-US"/>
        </w:rPr>
      </w:pPr>
    </w:p>
    <w:p w14:paraId="1709BABB" w14:textId="6E43A1D9" w:rsidR="00E250D5" w:rsidRPr="00BB7E96" w:rsidRDefault="0081238F" w:rsidP="00842936">
      <w:pPr>
        <w:ind w:firstLine="709"/>
        <w:jc w:val="both"/>
        <w:rPr>
          <w:lang w:bidi="ru-RU"/>
        </w:rPr>
      </w:pPr>
      <w:bookmarkStart w:id="14" w:name="sub_1004"/>
      <w:r w:rsidRPr="00BB7E96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sectPr w:rsidR="00E250D5" w:rsidRPr="00BB7E96" w:rsidSect="0084293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20E7B" w14:textId="77777777" w:rsidR="004755B2" w:rsidRDefault="004755B2" w:rsidP="00AB39E8">
      <w:r>
        <w:separator/>
      </w:r>
    </w:p>
  </w:endnote>
  <w:endnote w:type="continuationSeparator" w:id="0">
    <w:p w14:paraId="779BF8BF" w14:textId="77777777" w:rsidR="004755B2" w:rsidRDefault="004755B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FC5E3" w14:textId="77777777" w:rsidR="004755B2" w:rsidRDefault="004755B2" w:rsidP="00AB39E8">
      <w:r>
        <w:separator/>
      </w:r>
    </w:p>
  </w:footnote>
  <w:footnote w:type="continuationSeparator" w:id="0">
    <w:p w14:paraId="622B4821" w14:textId="77777777" w:rsidR="004755B2" w:rsidRDefault="004755B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1EF098B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261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1EF098B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8261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755B2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26B3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42936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82618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B7E96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ucheb/&#1057;&#1090;&#1088;&#1072;&#1090;&#1077;&#1075;&#1080;&#1080;%20&#1088;&#1072;&#1079;&#1074;&#1080;&#1090;&#1080;&#1103;%20&#1084;&#1077;&#1078;&#1076;&#1091;&#1085;&#1072;&#1088;&#1086;&#1076;&#1085;&#1086;&#1075;&#1086;%20&#1063;.%202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ucheb/&#1057;&#1090;&#1088;&#1072;&#1090;&#1077;&#1075;&#1080;&#1080;%20&#1088;&#1072;&#1079;&#1074;&#1080;&#1090;&#1080;&#1103;%20&#1084;&#1077;&#1078;&#1076;&#1091;&#1085;&#1072;&#1088;&#1086;&#1076;&#1085;&#1086;&#1075;&#1086;%20&#1063;.%201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98%D0%BD%D1%82%D0%B5%D1%80%D0%BD%D0%B0%D1%86%D0%B8%D0%BE%D0%BD%D0%B0%D0%BB%D0%B8%D0%B7%D0%B0%D1%86%D0%B8%D1%8F%20%D0%BC%D0%B0%D0%BB%D0%BE%D0%B3%D0%BE%20%D0%B8%20%D1%81%D1%80%D0%B5%D0%B4%D0%BD%D0%B5%D0%B3%D0%BE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books.ru/bookshelf/356239/reading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07CAA-C6A8-4990-A4CF-0F6C6CFF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3791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2026-02-02T12:04:00Z</dcterms:modified>
</cp:coreProperties>
</file>